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02" w:rsidRDefault="00572071" w:rsidP="00671445">
      <w:pPr>
        <w:pStyle w:val="Heading1"/>
        <w:rPr>
          <w:bCs w:val="0"/>
          <w:caps w:val="0"/>
          <w:sz w:val="36"/>
          <w:szCs w:val="36"/>
        </w:rPr>
      </w:pPr>
      <w:r>
        <w:rPr>
          <w:noProof/>
        </w:rPr>
        <w:drawing>
          <wp:anchor distT="0" distB="0" distL="114300" distR="114300" simplePos="0" relativeHeight="251667968" behindDoc="0" locked="0" layoutInCell="1" allowOverlap="1">
            <wp:simplePos x="0" y="0"/>
            <wp:positionH relativeFrom="margin">
              <wp:align>right</wp:align>
            </wp:positionH>
            <wp:positionV relativeFrom="paragraph">
              <wp:posOffset>19685</wp:posOffset>
            </wp:positionV>
            <wp:extent cx="1390650" cy="1381125"/>
            <wp:effectExtent l="0" t="0" r="0" b="9525"/>
            <wp:wrapSquare wrapText="bothSides"/>
            <wp:docPr id="6" name="Picture 6" descr="C:\Users\SLong\AppData\Local\Microsoft\Windows\INetCache\Content.Word\Thy-Kingdom-Com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ong\AppData\Local\Microsoft\Windows\INetCache\Content.Word\Thy-Kingdom-Come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35E">
        <w:rPr>
          <w:noProof/>
        </w:rPr>
        <w:drawing>
          <wp:anchor distT="0" distB="0" distL="114300" distR="114300" simplePos="0" relativeHeight="251659776" behindDoc="0" locked="0" layoutInCell="1" allowOverlap="1" wp14:anchorId="2D3FEF03" wp14:editId="08C10928">
            <wp:simplePos x="0" y="0"/>
            <wp:positionH relativeFrom="page">
              <wp:align>left</wp:align>
            </wp:positionH>
            <wp:positionV relativeFrom="page">
              <wp:align>top</wp:align>
            </wp:positionV>
            <wp:extent cx="748665" cy="10725150"/>
            <wp:effectExtent l="0" t="0" r="0" b="0"/>
            <wp:wrapThrough wrapText="bothSides">
              <wp:wrapPolygon edited="0">
                <wp:start x="0" y="0"/>
                <wp:lineTo x="0" y="21562"/>
                <wp:lineTo x="20885" y="21562"/>
                <wp:lineTo x="208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xlinescolour.jpg"/>
                    <pic:cNvPicPr/>
                  </pic:nvPicPr>
                  <pic:blipFill>
                    <a:blip r:embed="rId9">
                      <a:extLst>
                        <a:ext uri="{28A0092B-C50C-407E-A947-70E740481C1C}">
                          <a14:useLocalDpi xmlns:a14="http://schemas.microsoft.com/office/drawing/2010/main" val="0"/>
                        </a:ext>
                      </a:extLst>
                    </a:blip>
                    <a:stretch>
                      <a:fillRect/>
                    </a:stretch>
                  </pic:blipFill>
                  <pic:spPr>
                    <a:xfrm>
                      <a:off x="0" y="0"/>
                      <a:ext cx="748800" cy="10727084"/>
                    </a:xfrm>
                    <a:prstGeom prst="rect">
                      <a:avLst/>
                    </a:prstGeom>
                  </pic:spPr>
                </pic:pic>
              </a:graphicData>
            </a:graphic>
            <wp14:sizeRelH relativeFrom="margin">
              <wp14:pctWidth>0</wp14:pctWidth>
            </wp14:sizeRelH>
            <wp14:sizeRelV relativeFrom="margin">
              <wp14:pctHeight>0</wp14:pctHeight>
            </wp14:sizeRelV>
          </wp:anchor>
        </w:drawing>
      </w:r>
      <w:r w:rsidR="007D3C02">
        <w:rPr>
          <w:noProof/>
        </w:rPr>
        <w:drawing>
          <wp:anchor distT="0" distB="0" distL="114300" distR="114300" simplePos="0" relativeHeight="251661824" behindDoc="0" locked="0" layoutInCell="1" allowOverlap="1" wp14:anchorId="63629127" wp14:editId="57676F1E">
            <wp:simplePos x="0" y="0"/>
            <wp:positionH relativeFrom="page">
              <wp:align>left</wp:align>
            </wp:positionH>
            <wp:positionV relativeFrom="page">
              <wp:align>top</wp:align>
            </wp:positionV>
            <wp:extent cx="748665" cy="10725150"/>
            <wp:effectExtent l="0" t="0" r="0" b="0"/>
            <wp:wrapThrough wrapText="bothSides">
              <wp:wrapPolygon edited="0">
                <wp:start x="0" y="0"/>
                <wp:lineTo x="0" y="21562"/>
                <wp:lineTo x="20885" y="21562"/>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xlinescolour.jpg"/>
                    <pic:cNvPicPr/>
                  </pic:nvPicPr>
                  <pic:blipFill>
                    <a:blip r:embed="rId9">
                      <a:extLst>
                        <a:ext uri="{28A0092B-C50C-407E-A947-70E740481C1C}">
                          <a14:useLocalDpi xmlns:a14="http://schemas.microsoft.com/office/drawing/2010/main" val="0"/>
                        </a:ext>
                      </a:extLst>
                    </a:blip>
                    <a:stretch>
                      <a:fillRect/>
                    </a:stretch>
                  </pic:blipFill>
                  <pic:spPr>
                    <a:xfrm>
                      <a:off x="0" y="0"/>
                      <a:ext cx="748800" cy="10727084"/>
                    </a:xfrm>
                    <a:prstGeom prst="rect">
                      <a:avLst/>
                    </a:prstGeom>
                  </pic:spPr>
                </pic:pic>
              </a:graphicData>
            </a:graphic>
            <wp14:sizeRelH relativeFrom="margin">
              <wp14:pctWidth>0</wp14:pctWidth>
            </wp14:sizeRelH>
            <wp14:sizeRelV relativeFrom="margin">
              <wp14:pctHeight>0</wp14:pctHeight>
            </wp14:sizeRelV>
          </wp:anchor>
        </w:drawing>
      </w:r>
      <w:r w:rsidR="007D3C02">
        <w:rPr>
          <w:sz w:val="36"/>
          <w:szCs w:val="36"/>
        </w:rPr>
        <w:t>Helping Young People COnnect with Thy kingdom come</w:t>
      </w:r>
    </w:p>
    <w:p w:rsidR="007D3C02" w:rsidRPr="00686D43" w:rsidRDefault="007D3C02" w:rsidP="007D3C02">
      <w:pPr>
        <w:rPr>
          <w:rFonts w:cs="Times New Roman"/>
          <w:color w:val="9C9C9C"/>
          <w:sz w:val="28"/>
          <w:szCs w:val="28"/>
        </w:rPr>
      </w:pPr>
      <w:r>
        <w:rPr>
          <w:rFonts w:cs="Times New Roman"/>
          <w:color w:val="9C9C9C"/>
          <w:sz w:val="28"/>
          <w:szCs w:val="28"/>
        </w:rPr>
        <w:t>School of Mission</w:t>
      </w:r>
    </w:p>
    <w:p w:rsidR="007D3C02" w:rsidRDefault="007D3C02" w:rsidP="007D3C02">
      <w:pPr>
        <w:widowControl w:val="0"/>
        <w:autoSpaceDE w:val="0"/>
        <w:autoSpaceDN w:val="0"/>
        <w:adjustRightInd w:val="0"/>
        <w:rPr>
          <w:rFonts w:asciiTheme="majorHAnsi" w:hAnsiTheme="majorHAnsi" w:cs="Helvetica"/>
          <w:b/>
          <w:u w:val="single"/>
          <w:lang w:val="en-US" w:eastAsia="en-US"/>
        </w:rPr>
      </w:pPr>
    </w:p>
    <w:p w:rsidR="007D3C02" w:rsidRPr="00F77B96" w:rsidRDefault="007D3C02" w:rsidP="007D3C02">
      <w:pPr>
        <w:widowControl w:val="0"/>
        <w:autoSpaceDE w:val="0"/>
        <w:autoSpaceDN w:val="0"/>
        <w:adjustRightInd w:val="0"/>
        <w:rPr>
          <w:rFonts w:asciiTheme="majorHAnsi" w:hAnsiTheme="majorHAnsi" w:cs="Helvetica"/>
          <w:b/>
          <w:u w:val="single"/>
          <w:lang w:val="en-US" w:eastAsia="en-US"/>
        </w:rPr>
      </w:pPr>
      <w:r w:rsidRPr="00F77B96">
        <w:rPr>
          <w:rFonts w:asciiTheme="majorHAnsi" w:hAnsiTheme="majorHAnsi" w:cs="Helvetica"/>
          <w:b/>
          <w:u w:val="single"/>
          <w:lang w:val="en-US" w:eastAsia="en-US"/>
        </w:rPr>
        <w:t>Creative prayer resources for use with young people</w:t>
      </w:r>
    </w:p>
    <w:p w:rsidR="007D3C02" w:rsidRPr="008C7CAC" w:rsidRDefault="007D3C02" w:rsidP="007D3C02">
      <w:pPr>
        <w:widowControl w:val="0"/>
        <w:autoSpaceDE w:val="0"/>
        <w:autoSpaceDN w:val="0"/>
        <w:adjustRightInd w:val="0"/>
        <w:rPr>
          <w:rFonts w:asciiTheme="majorHAnsi" w:hAnsiTheme="majorHAnsi" w:cs="Helvetica"/>
          <w:b/>
          <w:i/>
          <w:lang w:val="en-US" w:eastAsia="en-US"/>
        </w:rPr>
      </w:pPr>
      <w:r>
        <w:rPr>
          <w:rFonts w:asciiTheme="majorHAnsi" w:hAnsiTheme="majorHAnsi" w:cs="Helvetica"/>
          <w:b/>
          <w:lang w:val="en-US" w:eastAsia="en-US"/>
        </w:rPr>
        <w:t xml:space="preserve">Thy Kingdom Come Youth Resources – </w:t>
      </w:r>
      <w:r w:rsidRPr="008C7CAC">
        <w:rPr>
          <w:rFonts w:asciiTheme="majorHAnsi" w:hAnsiTheme="majorHAnsi" w:cs="Helvetica"/>
          <w:i/>
          <w:lang w:val="en-US" w:eastAsia="en-US"/>
        </w:rPr>
        <w:t>coming soon to</w:t>
      </w:r>
      <w:r>
        <w:rPr>
          <w:rFonts w:asciiTheme="majorHAnsi" w:hAnsiTheme="majorHAnsi" w:cs="Helvetica"/>
          <w:b/>
          <w:i/>
          <w:lang w:val="en-US" w:eastAsia="en-US"/>
        </w:rPr>
        <w:t xml:space="preserve"> </w:t>
      </w:r>
      <w:hyperlink r:id="rId10" w:history="1">
        <w:r w:rsidRPr="00812E82">
          <w:rPr>
            <w:rStyle w:val="Hyperlink"/>
            <w:rFonts w:asciiTheme="majorHAnsi" w:hAnsiTheme="majorHAnsi" w:cs="Helvetica"/>
            <w:b/>
            <w:lang w:val="en-US" w:eastAsia="en-US"/>
          </w:rPr>
          <w:t>https://www.thykingdomcome.global/prayerresources</w:t>
        </w:r>
      </w:hyperlink>
      <w:r>
        <w:rPr>
          <w:rFonts w:asciiTheme="majorHAnsi" w:hAnsiTheme="majorHAnsi" w:cs="Helvetica"/>
          <w:b/>
          <w:lang w:val="en-US" w:eastAsia="en-US"/>
        </w:rPr>
        <w:t xml:space="preserve"> </w:t>
      </w:r>
    </w:p>
    <w:p w:rsidR="007D3C02" w:rsidRDefault="007D3C02" w:rsidP="007D3C02">
      <w:pPr>
        <w:widowControl w:val="0"/>
        <w:autoSpaceDE w:val="0"/>
        <w:autoSpaceDN w:val="0"/>
        <w:adjustRightInd w:val="0"/>
        <w:rPr>
          <w:rFonts w:asciiTheme="majorHAnsi" w:hAnsiTheme="majorHAnsi" w:cs="Helvetica"/>
          <w:b/>
          <w:lang w:val="en-US" w:eastAsia="en-US"/>
        </w:rPr>
      </w:pPr>
      <w:r>
        <w:rPr>
          <w:rFonts w:asciiTheme="majorHAnsi" w:hAnsiTheme="majorHAnsi" w:cs="Helvetica"/>
          <w:b/>
          <w:lang w:val="en-US" w:eastAsia="en-US"/>
        </w:rPr>
        <w:t xml:space="preserve">Prayer Spaces in Schools - </w:t>
      </w:r>
      <w:hyperlink r:id="rId11" w:history="1">
        <w:r w:rsidRPr="002C2D7B">
          <w:rPr>
            <w:rStyle w:val="Hyperlink"/>
            <w:rFonts w:asciiTheme="majorHAnsi" w:hAnsiTheme="majorHAnsi" w:cs="Helvetica"/>
            <w:b/>
            <w:lang w:val="en-US" w:eastAsia="en-US"/>
          </w:rPr>
          <w:t>http://www.prayerspacesinschools.com/</w:t>
        </w:r>
      </w:hyperlink>
    </w:p>
    <w:p w:rsidR="007D3C02" w:rsidRDefault="007D3C02" w:rsidP="007D3C02">
      <w:pPr>
        <w:widowControl w:val="0"/>
        <w:autoSpaceDE w:val="0"/>
        <w:autoSpaceDN w:val="0"/>
        <w:adjustRightInd w:val="0"/>
        <w:rPr>
          <w:rFonts w:asciiTheme="majorHAnsi" w:hAnsiTheme="majorHAnsi" w:cs="Helvetica"/>
          <w:b/>
          <w:lang w:val="en-US" w:eastAsia="en-US"/>
        </w:rPr>
      </w:pPr>
      <w:r>
        <w:rPr>
          <w:rFonts w:asciiTheme="majorHAnsi" w:hAnsiTheme="majorHAnsi" w:cs="Helvetica"/>
          <w:b/>
          <w:lang w:val="en-US" w:eastAsia="en-US"/>
        </w:rPr>
        <w:t xml:space="preserve">24/7 Prayer Youth Resources - </w:t>
      </w:r>
      <w:hyperlink r:id="rId12" w:history="1">
        <w:r w:rsidRPr="002C2D7B">
          <w:rPr>
            <w:rStyle w:val="Hyperlink"/>
            <w:rFonts w:asciiTheme="majorHAnsi" w:hAnsiTheme="majorHAnsi" w:cs="Helvetica"/>
            <w:b/>
            <w:lang w:val="en-US" w:eastAsia="en-US"/>
          </w:rPr>
          <w:t>https://www.24-7prayer.com/youthandschools</w:t>
        </w:r>
      </w:hyperlink>
    </w:p>
    <w:p w:rsidR="007D3C02" w:rsidRPr="00071EBE" w:rsidRDefault="007D3C02" w:rsidP="007D3C02">
      <w:pPr>
        <w:widowControl w:val="0"/>
        <w:autoSpaceDE w:val="0"/>
        <w:autoSpaceDN w:val="0"/>
        <w:adjustRightInd w:val="0"/>
        <w:rPr>
          <w:rFonts w:asciiTheme="majorHAnsi" w:hAnsiTheme="majorHAnsi" w:cs="Helvetica"/>
          <w:lang w:val="en-US" w:eastAsia="en-US"/>
        </w:rPr>
      </w:pPr>
      <w:r>
        <w:rPr>
          <w:rFonts w:asciiTheme="majorHAnsi" w:hAnsiTheme="majorHAnsi" w:cs="Helvetica"/>
          <w:b/>
          <w:i/>
          <w:lang w:val="en-US" w:eastAsia="en-US"/>
        </w:rPr>
        <w:t>The Teenage Prayer E</w:t>
      </w:r>
      <w:r w:rsidRPr="008561AD">
        <w:rPr>
          <w:rFonts w:asciiTheme="majorHAnsi" w:hAnsiTheme="majorHAnsi" w:cs="Helvetica"/>
          <w:b/>
          <w:i/>
          <w:lang w:val="en-US" w:eastAsia="en-US"/>
        </w:rPr>
        <w:t>xperiment</w:t>
      </w:r>
      <w:r w:rsidRPr="00071EBE">
        <w:rPr>
          <w:rFonts w:asciiTheme="majorHAnsi" w:hAnsiTheme="majorHAnsi" w:cs="Helvetica"/>
          <w:lang w:val="en-US" w:eastAsia="en-US"/>
        </w:rPr>
        <w:t xml:space="preserve"> by Miranda Threfall-Holmes and Noah Threfall-Holmes (written by a mum and teenage son)</w:t>
      </w:r>
    </w:p>
    <w:p w:rsidR="007D3C02" w:rsidRDefault="007D3C02" w:rsidP="007D3C02">
      <w:pPr>
        <w:widowControl w:val="0"/>
        <w:autoSpaceDE w:val="0"/>
        <w:autoSpaceDN w:val="0"/>
        <w:adjustRightInd w:val="0"/>
        <w:rPr>
          <w:rFonts w:asciiTheme="majorHAnsi" w:hAnsiTheme="majorHAnsi" w:cs="Helvetica"/>
          <w:lang w:val="en-US" w:eastAsia="en-US"/>
        </w:rPr>
      </w:pPr>
      <w:r w:rsidRPr="008561AD">
        <w:rPr>
          <w:rFonts w:asciiTheme="majorHAnsi" w:hAnsiTheme="majorHAnsi" w:cs="Helvetica"/>
          <w:b/>
          <w:i/>
          <w:lang w:val="en-US" w:eastAsia="en-US"/>
        </w:rPr>
        <w:t>Be Live Pray</w:t>
      </w:r>
      <w:r w:rsidRPr="00071EBE">
        <w:rPr>
          <w:rFonts w:asciiTheme="majorHAnsi" w:hAnsiTheme="majorHAnsi" w:cs="Helvetica"/>
          <w:lang w:val="en-US" w:eastAsia="en-US"/>
        </w:rPr>
        <w:t xml:space="preserve"> - Becca Dean</w:t>
      </w:r>
    </w:p>
    <w:p w:rsidR="007D3C02" w:rsidRDefault="007D3C02" w:rsidP="007D3C02">
      <w:pPr>
        <w:widowControl w:val="0"/>
        <w:autoSpaceDE w:val="0"/>
        <w:autoSpaceDN w:val="0"/>
        <w:adjustRightInd w:val="0"/>
        <w:rPr>
          <w:rFonts w:asciiTheme="majorHAnsi" w:hAnsiTheme="majorHAnsi" w:cs="Helvetica"/>
          <w:b/>
          <w:lang w:val="en-US" w:eastAsia="en-US"/>
        </w:rPr>
      </w:pPr>
    </w:p>
    <w:p w:rsidR="007D3C02" w:rsidRDefault="007D3C02" w:rsidP="007D3C02">
      <w:pPr>
        <w:widowControl w:val="0"/>
        <w:autoSpaceDE w:val="0"/>
        <w:autoSpaceDN w:val="0"/>
        <w:adjustRightInd w:val="0"/>
        <w:rPr>
          <w:rFonts w:asciiTheme="majorHAnsi" w:hAnsiTheme="majorHAnsi" w:cs="Helvetica"/>
          <w:b/>
          <w:lang w:val="en-US" w:eastAsia="en-US"/>
        </w:rPr>
      </w:pPr>
    </w:p>
    <w:p w:rsidR="007D3C02" w:rsidRPr="00F77B96" w:rsidRDefault="007D3C02" w:rsidP="007D3C02">
      <w:pPr>
        <w:widowControl w:val="0"/>
        <w:autoSpaceDE w:val="0"/>
        <w:autoSpaceDN w:val="0"/>
        <w:adjustRightInd w:val="0"/>
        <w:rPr>
          <w:rFonts w:asciiTheme="majorHAnsi" w:hAnsiTheme="majorHAnsi" w:cs="Helvetica"/>
          <w:b/>
          <w:u w:val="single"/>
          <w:lang w:val="en-US" w:eastAsia="en-US"/>
        </w:rPr>
      </w:pPr>
      <w:r w:rsidRPr="00F77B96">
        <w:rPr>
          <w:rFonts w:asciiTheme="majorHAnsi" w:hAnsiTheme="majorHAnsi" w:cs="Helvetica"/>
          <w:b/>
          <w:u w:val="single"/>
          <w:lang w:val="en-US" w:eastAsia="en-US"/>
        </w:rPr>
        <w:t>Example of how to run a creative consultation with young people for a prayer room</w:t>
      </w:r>
    </w:p>
    <w:p w:rsidR="007D3C02" w:rsidRPr="006B239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sidRPr="006B2392">
        <w:rPr>
          <w:rFonts w:asciiTheme="majorHAnsi" w:hAnsiTheme="majorHAnsi" w:cs="Helvetica"/>
          <w:lang w:val="en-US" w:eastAsia="en-US"/>
        </w:rPr>
        <w:t>Plan in advance what topics you want to cover with prayer stations in a prayer room and how many prayer stations you want (It is also worth considering how much space you will have – too many big prayer activities and you may run out of room to move!)</w:t>
      </w:r>
    </w:p>
    <w:p w:rsidR="007D3C02" w:rsidRPr="006B239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sidRPr="006B2392">
        <w:rPr>
          <w:rFonts w:asciiTheme="majorHAnsi" w:hAnsiTheme="majorHAnsi" w:cs="Helvetica"/>
          <w:lang w:val="en-US" w:eastAsia="en-US"/>
        </w:rPr>
        <w:t>Gather a group of young people – probably by collaborating with their youth leader, possibly by attending one of their normal youth gatherings</w:t>
      </w:r>
    </w:p>
    <w:p w:rsidR="007D3C02" w:rsidRPr="006B239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sidRPr="006B2392">
        <w:rPr>
          <w:rFonts w:asciiTheme="majorHAnsi" w:hAnsiTheme="majorHAnsi" w:cs="Helvetica"/>
          <w:lang w:val="en-US" w:eastAsia="en-US"/>
        </w:rPr>
        <w:t>Think abou</w:t>
      </w:r>
      <w:r>
        <w:rPr>
          <w:rFonts w:asciiTheme="majorHAnsi" w:hAnsiTheme="majorHAnsi" w:cs="Helvetica"/>
          <w:lang w:val="en-US" w:eastAsia="en-US"/>
        </w:rPr>
        <w:t>t</w:t>
      </w:r>
      <w:r w:rsidRPr="006B2392">
        <w:rPr>
          <w:rFonts w:asciiTheme="majorHAnsi" w:hAnsiTheme="majorHAnsi" w:cs="Helvetica"/>
          <w:lang w:val="en-US" w:eastAsia="en-US"/>
        </w:rPr>
        <w:t xml:space="preserve"> providing some kind of refreshment</w:t>
      </w:r>
      <w:r w:rsidR="00671445">
        <w:rPr>
          <w:rFonts w:asciiTheme="majorHAnsi" w:hAnsiTheme="majorHAnsi" w:cs="Helvetica"/>
          <w:lang w:val="en-US" w:eastAsia="en-US"/>
        </w:rPr>
        <w:t xml:space="preserve"> (Pizza or donuts are always winners)</w:t>
      </w:r>
    </w:p>
    <w:p w:rsidR="007D3C02" w:rsidRPr="006B239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sidRPr="006B2392">
        <w:rPr>
          <w:rFonts w:asciiTheme="majorHAnsi" w:hAnsiTheme="majorHAnsi" w:cs="Helvetica"/>
          <w:lang w:val="en-US" w:eastAsia="en-US"/>
        </w:rPr>
        <w:t>Run an Ice Breaker – there’s a short list of possibilities here:</w:t>
      </w:r>
      <w:r>
        <w:rPr>
          <w:rFonts w:asciiTheme="majorHAnsi" w:hAnsiTheme="majorHAnsi" w:cs="Helvetica"/>
          <w:lang w:val="en-US" w:eastAsia="en-US"/>
        </w:rPr>
        <w:t xml:space="preserve"> </w:t>
      </w:r>
      <w:hyperlink r:id="rId13" w:history="1">
        <w:r w:rsidRPr="00812E82">
          <w:rPr>
            <w:rStyle w:val="Hyperlink"/>
            <w:rFonts w:asciiTheme="majorHAnsi" w:hAnsiTheme="majorHAnsi" w:cs="Helvetica"/>
            <w:lang w:val="en-US" w:eastAsia="en-US"/>
          </w:rPr>
          <w:t>http://insight.typepad.co.uk/insight/2009/02/10-more-icebreakers.html</w:t>
        </w:r>
      </w:hyperlink>
      <w:r>
        <w:rPr>
          <w:rFonts w:asciiTheme="majorHAnsi" w:hAnsiTheme="majorHAnsi" w:cs="Helvetica"/>
          <w:lang w:val="en-US" w:eastAsia="en-US"/>
        </w:rPr>
        <w:t xml:space="preserve"> </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sidRPr="006B2392">
        <w:rPr>
          <w:rFonts w:asciiTheme="majorHAnsi" w:hAnsiTheme="majorHAnsi" w:cs="Helvetica"/>
          <w:lang w:val="en-US" w:eastAsia="en-US"/>
        </w:rPr>
        <w:t>Explain to the young people the purpose of your conversation, the vision for the prayer room and how you’re hoping they will contribute. Check if they have any questions or understand.</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 xml:space="preserve">Warm up question – What emoji do you associate with praying? (Don’t know what emojis are? Here’s a full list of them: </w:t>
      </w:r>
      <w:hyperlink r:id="rId14" w:history="1">
        <w:r w:rsidRPr="002C2D7B">
          <w:rPr>
            <w:rStyle w:val="Hyperlink"/>
            <w:rFonts w:asciiTheme="majorHAnsi" w:hAnsiTheme="majorHAnsi" w:cs="Helvetica"/>
            <w:lang w:val="en-US" w:eastAsia="en-US"/>
          </w:rPr>
          <w:t>http://www.wordstream.com/images/emojis-in-ad-text-list.jpg</w:t>
        </w:r>
      </w:hyperlink>
      <w:r>
        <w:rPr>
          <w:rFonts w:asciiTheme="majorHAnsi" w:hAnsiTheme="majorHAnsi" w:cs="Helvetica"/>
          <w:lang w:val="en-US" w:eastAsia="en-US"/>
        </w:rPr>
        <w:t xml:space="preserve"> They are used on phones to enhance written communication, the young people should know what they are) Perhaps get them to discuss this in groups and then feedback which emoji and why.</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 xml:space="preserve">In groups, give them some post it notes and ask them to write down as many things as they can think of that are </w:t>
      </w:r>
      <w:r>
        <w:rPr>
          <w:rFonts w:asciiTheme="majorHAnsi" w:hAnsiTheme="majorHAnsi" w:cs="Helvetica"/>
          <w:i/>
          <w:lang w:val="en-US" w:eastAsia="en-US"/>
        </w:rPr>
        <w:t>good</w:t>
      </w:r>
      <w:r>
        <w:rPr>
          <w:rFonts w:asciiTheme="majorHAnsi" w:hAnsiTheme="majorHAnsi" w:cs="Helvetica"/>
          <w:lang w:val="en-US" w:eastAsia="en-US"/>
        </w:rPr>
        <w:t xml:space="preserve"> about prayer and also all the things they can think of that are </w:t>
      </w:r>
      <w:r>
        <w:rPr>
          <w:rFonts w:asciiTheme="majorHAnsi" w:hAnsiTheme="majorHAnsi" w:cs="Helvetica"/>
          <w:i/>
          <w:lang w:val="en-US" w:eastAsia="en-US"/>
        </w:rPr>
        <w:t xml:space="preserve">difficult </w:t>
      </w:r>
      <w:r>
        <w:rPr>
          <w:rFonts w:asciiTheme="majorHAnsi" w:hAnsiTheme="majorHAnsi" w:cs="Helvetica"/>
          <w:lang w:val="en-US" w:eastAsia="en-US"/>
        </w:rPr>
        <w:t>about prayer</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Ask – what would help to make prayer less difficult, and more ‘good’?</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Explain to them that you are planning to create a creative prayer space to be used in the lead up to Pentecost, and what you’d like the focus to be. Lay out around the room a piece of flip chart paper for each prayer station you’d like to create, along with the theme of the prayer. You might like to bring along some of the resources you could use in your creative prayer space to spark their ideas, ie balloons, pens, sweets, maps, candles etc</w:t>
      </w:r>
      <w:r w:rsidR="00671445">
        <w:rPr>
          <w:rFonts w:asciiTheme="majorHAnsi" w:hAnsiTheme="majorHAnsi" w:cs="Helvetica"/>
          <w:lang w:val="en-US" w:eastAsia="en-US"/>
        </w:rPr>
        <w:t>. Invite them to spend some time circulating round the room, filling in ideas on the paper for what a creative prayer station could look like for that topic.</w:t>
      </w:r>
      <w:r>
        <w:rPr>
          <w:rFonts w:asciiTheme="majorHAnsi" w:hAnsiTheme="majorHAnsi" w:cs="Helvetica"/>
          <w:lang w:val="en-US" w:eastAsia="en-US"/>
        </w:rPr>
        <w:t xml:space="preserve"> (If they’ve never experience creative prayer before, you may need to give</w:t>
      </w:r>
      <w:r w:rsidR="00671445">
        <w:rPr>
          <w:rFonts w:asciiTheme="majorHAnsi" w:hAnsiTheme="majorHAnsi" w:cs="Helvetica"/>
          <w:lang w:val="en-US" w:eastAsia="en-US"/>
        </w:rPr>
        <w:t>/show</w:t>
      </w:r>
      <w:r>
        <w:rPr>
          <w:rFonts w:asciiTheme="majorHAnsi" w:hAnsiTheme="majorHAnsi" w:cs="Helvetica"/>
          <w:lang w:val="en-US" w:eastAsia="en-US"/>
        </w:rPr>
        <w:t xml:space="preserve"> them some examples to get their creative juices flowing)</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Get some feedback of their ideas.</w:t>
      </w:r>
    </w:p>
    <w:p w:rsidR="007D3C02" w:rsidRDefault="00671445"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noProof/>
        </w:rPr>
        <w:lastRenderedPageBreak/>
        <w:drawing>
          <wp:anchor distT="0" distB="0" distL="114300" distR="114300" simplePos="0" relativeHeight="251663872" behindDoc="0" locked="0" layoutInCell="1" allowOverlap="1" wp14:anchorId="60184EA7" wp14:editId="1F8E34DC">
            <wp:simplePos x="0" y="0"/>
            <wp:positionH relativeFrom="page">
              <wp:align>left</wp:align>
            </wp:positionH>
            <wp:positionV relativeFrom="page">
              <wp:align>bottom</wp:align>
            </wp:positionV>
            <wp:extent cx="748665" cy="10725150"/>
            <wp:effectExtent l="0" t="0" r="0" b="0"/>
            <wp:wrapThrough wrapText="bothSides">
              <wp:wrapPolygon edited="0">
                <wp:start x="0" y="0"/>
                <wp:lineTo x="0" y="21562"/>
                <wp:lineTo x="20885" y="21562"/>
                <wp:lineTo x="208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xlinescolour.jpg"/>
                    <pic:cNvPicPr/>
                  </pic:nvPicPr>
                  <pic:blipFill>
                    <a:blip r:embed="rId9">
                      <a:extLst>
                        <a:ext uri="{28A0092B-C50C-407E-A947-70E740481C1C}">
                          <a14:useLocalDpi xmlns:a14="http://schemas.microsoft.com/office/drawing/2010/main" val="0"/>
                        </a:ext>
                      </a:extLst>
                    </a:blip>
                    <a:stretch>
                      <a:fillRect/>
                    </a:stretch>
                  </pic:blipFill>
                  <pic:spPr>
                    <a:xfrm>
                      <a:off x="0" y="0"/>
                      <a:ext cx="748665" cy="10725150"/>
                    </a:xfrm>
                    <a:prstGeom prst="rect">
                      <a:avLst/>
                    </a:prstGeom>
                  </pic:spPr>
                </pic:pic>
              </a:graphicData>
            </a:graphic>
            <wp14:sizeRelH relativeFrom="margin">
              <wp14:pctWidth>0</wp14:pctWidth>
            </wp14:sizeRelH>
            <wp14:sizeRelV relativeFrom="margin">
              <wp14:pctHeight>0</wp14:pctHeight>
            </wp14:sizeRelV>
          </wp:anchor>
        </w:drawing>
      </w:r>
      <w:r w:rsidR="007D3C02">
        <w:rPr>
          <w:rFonts w:asciiTheme="majorHAnsi" w:hAnsiTheme="majorHAnsi" w:cs="Helvetica"/>
          <w:lang w:val="en-US" w:eastAsia="en-US"/>
        </w:rPr>
        <w:t>Optional stage – ask for volunteers to create some of the prayer stations. Youth leaders will be key for follow up and making sure the prayer stations get made.</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Thank them for their contribution, give them the details of the prayer room, and how they can be involved.</w:t>
      </w:r>
    </w:p>
    <w:p w:rsidR="007D3C0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Pray!</w:t>
      </w:r>
    </w:p>
    <w:p w:rsidR="007D3C02" w:rsidRPr="006B2392" w:rsidRDefault="007D3C02" w:rsidP="007D3C02">
      <w:pPr>
        <w:pStyle w:val="ListParagraph"/>
        <w:widowControl w:val="0"/>
        <w:numPr>
          <w:ilvl w:val="0"/>
          <w:numId w:val="186"/>
        </w:numPr>
        <w:autoSpaceDE w:val="0"/>
        <w:autoSpaceDN w:val="0"/>
        <w:adjustRightInd w:val="0"/>
        <w:rPr>
          <w:rFonts w:asciiTheme="majorHAnsi" w:hAnsiTheme="majorHAnsi" w:cs="Helvetica"/>
          <w:lang w:val="en-US" w:eastAsia="en-US"/>
        </w:rPr>
      </w:pPr>
      <w:r>
        <w:rPr>
          <w:rFonts w:asciiTheme="majorHAnsi" w:hAnsiTheme="majorHAnsi" w:cs="Helvetica"/>
          <w:lang w:val="en-US" w:eastAsia="en-US"/>
        </w:rPr>
        <w:t>Take their ideas home and figure out how to make them happen – try as far as is possible to include their ideas into the prayer room. It’s important to ensure their contribution is real and recognizable.</w:t>
      </w:r>
    </w:p>
    <w:p w:rsidR="007D3C02" w:rsidRDefault="007D3C02" w:rsidP="007D3C02">
      <w:pPr>
        <w:rPr>
          <w:b/>
        </w:rPr>
      </w:pPr>
      <w:bookmarkStart w:id="0" w:name="_GoBack"/>
      <w:bookmarkEnd w:id="0"/>
    </w:p>
    <w:p w:rsidR="007D3C02" w:rsidRDefault="007D3C02" w:rsidP="007D3C02">
      <w:pPr>
        <w:rPr>
          <w:b/>
        </w:rPr>
      </w:pPr>
    </w:p>
    <w:p w:rsidR="007D3C02" w:rsidRPr="00F77B96" w:rsidRDefault="007D3C02" w:rsidP="007D3C02">
      <w:pPr>
        <w:rPr>
          <w:b/>
          <w:u w:val="single"/>
        </w:rPr>
      </w:pPr>
      <w:r w:rsidRPr="00F77B96">
        <w:rPr>
          <w:b/>
          <w:u w:val="single"/>
        </w:rPr>
        <w:t>Engaging young people in a half/whole night of prayer in a 24/7 prayer room:</w:t>
      </w:r>
    </w:p>
    <w:p w:rsidR="007D3C02" w:rsidRDefault="007D3C02" w:rsidP="007D3C02">
      <w:pPr>
        <w:rPr>
          <w:rFonts w:asciiTheme="majorHAnsi" w:hAnsiTheme="majorHAnsi" w:cs="Helvetica"/>
          <w:lang w:val="en-US" w:eastAsia="en-US"/>
        </w:rPr>
      </w:pPr>
      <w:r>
        <w:t>A Night (</w:t>
      </w:r>
      <w:r w:rsidRPr="008561AD">
        <w:rPr>
          <w:rFonts w:asciiTheme="majorHAnsi" w:hAnsiTheme="majorHAnsi"/>
        </w:rPr>
        <w:t xml:space="preserve">or Half Night) of prayer for the youth group, led by the youth leaders. </w:t>
      </w:r>
      <w:r w:rsidRPr="008561AD">
        <w:rPr>
          <w:rFonts w:asciiTheme="majorHAnsi" w:hAnsiTheme="majorHAnsi" w:cs="Helvetica"/>
          <w:lang w:val="en-US" w:eastAsia="en-US"/>
        </w:rPr>
        <w:t xml:space="preserve">It's a great way of giving young people a structured space to try praying and silence, and also a great relationship builder and memorable experience for them. </w:t>
      </w:r>
    </w:p>
    <w:p w:rsidR="007D3C02" w:rsidRPr="008561AD" w:rsidRDefault="007D3C02" w:rsidP="007D3C02">
      <w:pPr>
        <w:rPr>
          <w:rFonts w:asciiTheme="majorHAnsi" w:hAnsiTheme="majorHAnsi"/>
        </w:rPr>
      </w:pPr>
    </w:p>
    <w:p w:rsidR="007D3C02" w:rsidRPr="008561AD" w:rsidRDefault="007D3C02" w:rsidP="007D3C02">
      <w:pPr>
        <w:ind w:left="720"/>
        <w:rPr>
          <w:rFonts w:asciiTheme="majorHAnsi" w:hAnsiTheme="majorHAnsi"/>
        </w:rPr>
      </w:pPr>
      <w:r w:rsidRPr="008561AD">
        <w:rPr>
          <w:rFonts w:asciiTheme="majorHAnsi" w:hAnsiTheme="majorHAnsi"/>
        </w:rPr>
        <w:t>A b</w:t>
      </w:r>
      <w:r w:rsidRPr="008561AD">
        <w:rPr>
          <w:rFonts w:asciiTheme="majorHAnsi" w:hAnsiTheme="majorHAnsi" w:cs="Helvetica"/>
          <w:lang w:val="en-US" w:eastAsia="en-US"/>
        </w:rPr>
        <w:t>asic plan would be:</w:t>
      </w:r>
    </w:p>
    <w:p w:rsidR="007D3C02" w:rsidRPr="008561AD" w:rsidRDefault="007D3C02" w:rsidP="007D3C02">
      <w:pPr>
        <w:widowControl w:val="0"/>
        <w:autoSpaceDE w:val="0"/>
        <w:autoSpaceDN w:val="0"/>
        <w:adjustRightInd w:val="0"/>
        <w:ind w:left="720"/>
        <w:rPr>
          <w:rFonts w:asciiTheme="majorHAnsi" w:hAnsiTheme="majorHAnsi" w:cs="Helvetica"/>
          <w:lang w:val="en-US" w:eastAsia="en-US"/>
        </w:rPr>
      </w:pPr>
      <w:r w:rsidRPr="008561AD">
        <w:rPr>
          <w:rFonts w:asciiTheme="majorHAnsi" w:hAnsiTheme="majorHAnsi" w:cs="Helvetica"/>
          <w:lang w:val="en-US" w:eastAsia="en-US"/>
        </w:rPr>
        <w:t>- 7pm meet, eat some food/pizza together.</w:t>
      </w:r>
    </w:p>
    <w:p w:rsidR="007D3C02" w:rsidRPr="008561AD" w:rsidRDefault="007D3C02" w:rsidP="007D3C02">
      <w:pPr>
        <w:widowControl w:val="0"/>
        <w:autoSpaceDE w:val="0"/>
        <w:autoSpaceDN w:val="0"/>
        <w:adjustRightInd w:val="0"/>
        <w:ind w:left="720"/>
        <w:rPr>
          <w:rFonts w:asciiTheme="majorHAnsi" w:hAnsiTheme="majorHAnsi" w:cs="Helvetica"/>
          <w:lang w:val="en-US" w:eastAsia="en-US"/>
        </w:rPr>
      </w:pPr>
      <w:r w:rsidRPr="008561AD">
        <w:rPr>
          <w:rFonts w:asciiTheme="majorHAnsi" w:hAnsiTheme="majorHAnsi" w:cs="Helvetica"/>
          <w:lang w:val="en-US" w:eastAsia="en-US"/>
        </w:rPr>
        <w:t>- 8pm spend an hour all together in the prayer room, maybe with a bit of worship</w:t>
      </w:r>
    </w:p>
    <w:p w:rsidR="007D3C02" w:rsidRPr="008561AD" w:rsidRDefault="007D3C02" w:rsidP="007D3C02">
      <w:pPr>
        <w:widowControl w:val="0"/>
        <w:autoSpaceDE w:val="0"/>
        <w:autoSpaceDN w:val="0"/>
        <w:adjustRightInd w:val="0"/>
        <w:ind w:left="720"/>
        <w:rPr>
          <w:rFonts w:asciiTheme="majorHAnsi" w:hAnsiTheme="majorHAnsi" w:cs="Helvetica"/>
          <w:lang w:val="en-US" w:eastAsia="en-US"/>
        </w:rPr>
      </w:pPr>
      <w:r w:rsidRPr="008561AD">
        <w:rPr>
          <w:rFonts w:asciiTheme="majorHAnsi" w:hAnsiTheme="majorHAnsi" w:cs="Helvetica"/>
          <w:lang w:val="en-US" w:eastAsia="en-US"/>
        </w:rPr>
        <w:t xml:space="preserve">- The rest of the night, the young people sign up for half hour/hour slots when they go into the prayer room to pray. The other young people play games until 11ish, then send them to sleep (sleeping bags on floors of church/hall works fine) and wake them up throughout the night for their slot in the prayer room. </w:t>
      </w:r>
    </w:p>
    <w:p w:rsidR="007D3C02" w:rsidRPr="008561AD" w:rsidRDefault="007D3C02" w:rsidP="007D3C02">
      <w:pPr>
        <w:widowControl w:val="0"/>
        <w:autoSpaceDE w:val="0"/>
        <w:autoSpaceDN w:val="0"/>
        <w:adjustRightInd w:val="0"/>
        <w:ind w:left="360" w:firstLine="360"/>
        <w:rPr>
          <w:rFonts w:asciiTheme="majorHAnsi" w:hAnsiTheme="majorHAnsi" w:cs="Helvetica"/>
          <w:lang w:val="en-US" w:eastAsia="en-US"/>
        </w:rPr>
      </w:pPr>
      <w:r w:rsidRPr="008561AD">
        <w:rPr>
          <w:rFonts w:asciiTheme="majorHAnsi" w:hAnsiTheme="majorHAnsi" w:cs="Helvetica"/>
          <w:lang w:val="en-US" w:eastAsia="en-US"/>
        </w:rPr>
        <w:t>- end with bacon butties around 7am, pick up at 8am</w:t>
      </w:r>
    </w:p>
    <w:p w:rsidR="00671445" w:rsidRDefault="007D3C02" w:rsidP="007D3C02">
      <w:pPr>
        <w:widowControl w:val="0"/>
        <w:autoSpaceDE w:val="0"/>
        <w:autoSpaceDN w:val="0"/>
        <w:adjustRightInd w:val="0"/>
        <w:ind w:left="720"/>
        <w:rPr>
          <w:rFonts w:asciiTheme="majorHAnsi" w:hAnsiTheme="majorHAnsi" w:cs="Helvetica"/>
          <w:lang w:val="en-US" w:eastAsia="en-US"/>
        </w:rPr>
      </w:pPr>
      <w:r w:rsidRPr="008561AD">
        <w:rPr>
          <w:rFonts w:asciiTheme="majorHAnsi" w:hAnsiTheme="majorHAnsi" w:cs="Helvetica"/>
          <w:lang w:val="en-US" w:eastAsia="en-US"/>
        </w:rPr>
        <w:t xml:space="preserve">- Safeguarding, a fully DBSed team, risk assessments, parental consent etc are important to organise in advance.  </w:t>
      </w:r>
    </w:p>
    <w:p w:rsidR="007D3C02" w:rsidRPr="008561AD" w:rsidRDefault="00671445" w:rsidP="007D3C02">
      <w:pPr>
        <w:widowControl w:val="0"/>
        <w:autoSpaceDE w:val="0"/>
        <w:autoSpaceDN w:val="0"/>
        <w:adjustRightInd w:val="0"/>
        <w:ind w:left="720"/>
        <w:rPr>
          <w:rFonts w:asciiTheme="majorHAnsi" w:hAnsiTheme="majorHAnsi" w:cs="Helvetica"/>
          <w:lang w:val="en-US" w:eastAsia="en-US"/>
        </w:rPr>
      </w:pPr>
      <w:r>
        <w:rPr>
          <w:rFonts w:asciiTheme="majorHAnsi" w:hAnsiTheme="majorHAnsi" w:cs="Helvetica"/>
          <w:lang w:val="en-US" w:eastAsia="en-US"/>
        </w:rPr>
        <w:t xml:space="preserve">- </w:t>
      </w:r>
      <w:r w:rsidR="007D3C02" w:rsidRPr="008561AD">
        <w:rPr>
          <w:rFonts w:asciiTheme="majorHAnsi" w:hAnsiTheme="majorHAnsi" w:cs="Helvetica"/>
          <w:lang w:val="en-US" w:eastAsia="en-US"/>
        </w:rPr>
        <w:t xml:space="preserve">Half night of prayer can finish at 11pm or midnight depending how many of the young people are approaching exams. </w:t>
      </w:r>
    </w:p>
    <w:p w:rsidR="007D3C02" w:rsidRPr="008561AD" w:rsidRDefault="007D3C02" w:rsidP="007D3C02">
      <w:pPr>
        <w:widowControl w:val="0"/>
        <w:autoSpaceDE w:val="0"/>
        <w:autoSpaceDN w:val="0"/>
        <w:adjustRightInd w:val="0"/>
        <w:rPr>
          <w:rFonts w:asciiTheme="majorHAnsi" w:hAnsiTheme="majorHAnsi" w:cs="Helvetica"/>
          <w:lang w:val="en-US" w:eastAsia="en-US"/>
        </w:rPr>
      </w:pPr>
    </w:p>
    <w:p w:rsidR="007D3C02" w:rsidRPr="008561AD" w:rsidRDefault="007D3C02" w:rsidP="007D3C02">
      <w:pPr>
        <w:widowControl w:val="0"/>
        <w:autoSpaceDE w:val="0"/>
        <w:autoSpaceDN w:val="0"/>
        <w:adjustRightInd w:val="0"/>
        <w:rPr>
          <w:rFonts w:asciiTheme="majorHAnsi" w:hAnsiTheme="majorHAnsi" w:cs="Helvetica"/>
          <w:lang w:val="en-US" w:eastAsia="en-US"/>
        </w:rPr>
      </w:pPr>
    </w:p>
    <w:p w:rsidR="007D3C02" w:rsidRPr="008561AD" w:rsidRDefault="007D3C02" w:rsidP="007D3C02">
      <w:pPr>
        <w:widowControl w:val="0"/>
        <w:autoSpaceDE w:val="0"/>
        <w:autoSpaceDN w:val="0"/>
        <w:adjustRightInd w:val="0"/>
        <w:rPr>
          <w:rFonts w:asciiTheme="majorHAnsi" w:hAnsiTheme="majorHAnsi" w:cs="Helvetica"/>
          <w:b/>
          <w:u w:val="single"/>
          <w:lang w:val="en-US" w:eastAsia="en-US"/>
        </w:rPr>
      </w:pPr>
      <w:r w:rsidRPr="008561AD">
        <w:rPr>
          <w:rFonts w:asciiTheme="majorHAnsi" w:hAnsiTheme="majorHAnsi" w:cs="Helvetica"/>
          <w:b/>
          <w:u w:val="single"/>
          <w:lang w:val="en-US" w:eastAsia="en-US"/>
        </w:rPr>
        <w:t>Other ways of helping young people pray</w:t>
      </w:r>
    </w:p>
    <w:p w:rsidR="007D3C02" w:rsidRPr="008561AD" w:rsidRDefault="007D3C02" w:rsidP="007D3C02">
      <w:pPr>
        <w:widowControl w:val="0"/>
        <w:autoSpaceDE w:val="0"/>
        <w:autoSpaceDN w:val="0"/>
        <w:adjustRightInd w:val="0"/>
        <w:rPr>
          <w:rFonts w:asciiTheme="majorHAnsi" w:hAnsiTheme="majorHAnsi" w:cs="Helvetica"/>
          <w:lang w:val="en-US" w:eastAsia="en-US"/>
        </w:rPr>
      </w:pPr>
      <w:r w:rsidRPr="008561AD">
        <w:rPr>
          <w:rFonts w:asciiTheme="majorHAnsi" w:hAnsiTheme="majorHAnsi" w:cs="Helvetica"/>
          <w:lang w:val="en-US" w:eastAsia="en-US"/>
        </w:rPr>
        <w:t>Ways of en</w:t>
      </w:r>
      <w:r>
        <w:rPr>
          <w:rFonts w:asciiTheme="majorHAnsi" w:hAnsiTheme="majorHAnsi" w:cs="Helvetica"/>
          <w:lang w:val="en-US" w:eastAsia="en-US"/>
        </w:rPr>
        <w:t xml:space="preserve">gaging young people would be </w:t>
      </w:r>
      <w:r w:rsidRPr="008561AD">
        <w:rPr>
          <w:rFonts w:asciiTheme="majorHAnsi" w:hAnsiTheme="majorHAnsi" w:cs="Helvetica"/>
          <w:lang w:val="en-US" w:eastAsia="en-US"/>
        </w:rPr>
        <w:t>running a creative prayer session with them, taking them on a prayer walk</w:t>
      </w:r>
      <w:r>
        <w:rPr>
          <w:rFonts w:asciiTheme="majorHAnsi" w:hAnsiTheme="majorHAnsi" w:cs="Helvetica"/>
          <w:lang w:val="en-US" w:eastAsia="en-US"/>
        </w:rPr>
        <w:t xml:space="preserve"> (possibly with stops for hot chocolate/chips!)</w:t>
      </w:r>
      <w:r w:rsidRPr="008561AD">
        <w:rPr>
          <w:rFonts w:asciiTheme="majorHAnsi" w:hAnsiTheme="majorHAnsi" w:cs="Helvetica"/>
          <w:lang w:val="en-US" w:eastAsia="en-US"/>
        </w:rPr>
        <w:t xml:space="preserve">, 'treasure hunting' </w:t>
      </w:r>
      <w:r>
        <w:rPr>
          <w:rFonts w:asciiTheme="majorHAnsi" w:hAnsiTheme="majorHAnsi" w:cs="Helvetica"/>
          <w:lang w:val="en-US" w:eastAsia="en-US"/>
        </w:rPr>
        <w:t>(</w:t>
      </w:r>
      <w:r w:rsidRPr="008561AD">
        <w:rPr>
          <w:rFonts w:asciiTheme="majorHAnsi" w:hAnsiTheme="majorHAnsi" w:cs="Helvetica"/>
          <w:lang w:val="en-US" w:eastAsia="en-US"/>
        </w:rPr>
        <w:t>which involves prophetic prayer for words and pictures for people, then heading out into town to pray for people there in line with the words and pictures received in advance</w:t>
      </w:r>
      <w:r>
        <w:rPr>
          <w:rFonts w:asciiTheme="majorHAnsi" w:hAnsiTheme="majorHAnsi" w:cs="Helvetica"/>
          <w:lang w:val="en-US" w:eastAsia="en-US"/>
        </w:rPr>
        <w:t>)</w:t>
      </w:r>
      <w:r w:rsidRPr="008561AD">
        <w:rPr>
          <w:rFonts w:asciiTheme="majorHAnsi" w:hAnsiTheme="majorHAnsi" w:cs="Helvetica"/>
          <w:lang w:val="en-US" w:eastAsia="en-US"/>
        </w:rPr>
        <w:t xml:space="preserve">. </w:t>
      </w:r>
    </w:p>
    <w:p w:rsidR="007D3C02" w:rsidRPr="008561AD" w:rsidRDefault="007D3C02" w:rsidP="007D3C02">
      <w:pPr>
        <w:widowControl w:val="0"/>
        <w:autoSpaceDE w:val="0"/>
        <w:autoSpaceDN w:val="0"/>
        <w:adjustRightInd w:val="0"/>
        <w:rPr>
          <w:rFonts w:asciiTheme="majorHAnsi" w:hAnsiTheme="majorHAnsi" w:cs="Helvetica"/>
          <w:lang w:val="en-US" w:eastAsia="en-US"/>
        </w:rPr>
      </w:pPr>
    </w:p>
    <w:p w:rsidR="007D3C02" w:rsidRPr="008561AD" w:rsidRDefault="007D3C02" w:rsidP="007D3C02">
      <w:pPr>
        <w:widowControl w:val="0"/>
        <w:autoSpaceDE w:val="0"/>
        <w:autoSpaceDN w:val="0"/>
        <w:adjustRightInd w:val="0"/>
        <w:rPr>
          <w:rFonts w:asciiTheme="majorHAnsi" w:hAnsiTheme="majorHAnsi" w:cs="Helvetica"/>
          <w:lang w:val="en-US" w:eastAsia="en-US"/>
        </w:rPr>
      </w:pPr>
    </w:p>
    <w:p w:rsidR="007D3C02" w:rsidRPr="008561AD" w:rsidRDefault="007D3C02" w:rsidP="007D3C02">
      <w:pPr>
        <w:widowControl w:val="0"/>
        <w:autoSpaceDE w:val="0"/>
        <w:autoSpaceDN w:val="0"/>
        <w:adjustRightInd w:val="0"/>
        <w:rPr>
          <w:rFonts w:asciiTheme="majorHAnsi" w:hAnsiTheme="majorHAnsi" w:cs="Helvetica"/>
          <w:b/>
          <w:u w:val="single"/>
          <w:lang w:val="en-US" w:eastAsia="en-US"/>
        </w:rPr>
      </w:pPr>
      <w:r w:rsidRPr="008561AD">
        <w:rPr>
          <w:rFonts w:asciiTheme="majorHAnsi" w:hAnsiTheme="majorHAnsi" w:cs="Helvetica"/>
          <w:b/>
          <w:u w:val="single"/>
          <w:lang w:val="en-US" w:eastAsia="en-US"/>
        </w:rPr>
        <w:t>Further Support</w:t>
      </w:r>
    </w:p>
    <w:p w:rsidR="007D3C02" w:rsidRPr="008561AD" w:rsidRDefault="007D3C02" w:rsidP="007D3C02">
      <w:pPr>
        <w:widowControl w:val="0"/>
        <w:autoSpaceDE w:val="0"/>
        <w:autoSpaceDN w:val="0"/>
        <w:adjustRightInd w:val="0"/>
        <w:rPr>
          <w:rFonts w:asciiTheme="majorHAnsi" w:hAnsiTheme="majorHAnsi"/>
        </w:rPr>
      </w:pPr>
      <w:r w:rsidRPr="008561AD">
        <w:rPr>
          <w:rFonts w:asciiTheme="majorHAnsi" w:hAnsiTheme="majorHAnsi" w:cs="Helvetica"/>
          <w:lang w:val="en-US" w:eastAsia="en-US"/>
        </w:rPr>
        <w:t>For support with all things youth related please do get in contact with our Youth Adviser, Sarah</w:t>
      </w:r>
      <w:r>
        <w:rPr>
          <w:rFonts w:asciiTheme="majorHAnsi" w:hAnsiTheme="majorHAnsi" w:cs="Helvetica"/>
          <w:lang w:val="en-US" w:eastAsia="en-US"/>
        </w:rPr>
        <w:t xml:space="preserve"> </w:t>
      </w:r>
      <w:r w:rsidRPr="008561AD">
        <w:rPr>
          <w:rFonts w:asciiTheme="majorHAnsi" w:hAnsiTheme="majorHAnsi" w:cs="Helvetica"/>
          <w:lang w:val="en-US" w:eastAsia="en-US"/>
        </w:rPr>
        <w:t>Long (</w:t>
      </w:r>
      <w:hyperlink r:id="rId15" w:history="1">
        <w:r w:rsidRPr="008561AD">
          <w:rPr>
            <w:rStyle w:val="Hyperlink"/>
            <w:rFonts w:asciiTheme="majorHAnsi" w:hAnsiTheme="majorHAnsi" w:cs="Helvetica"/>
            <w:lang w:val="en-US" w:eastAsia="en-US"/>
          </w:rPr>
          <w:t>sarah.long@winchester.anglican.org</w:t>
        </w:r>
      </w:hyperlink>
      <w:r w:rsidRPr="008561AD">
        <w:rPr>
          <w:rFonts w:asciiTheme="majorHAnsi" w:hAnsiTheme="majorHAnsi" w:cs="Helvetica"/>
          <w:lang w:val="en-US" w:eastAsia="en-US"/>
        </w:rPr>
        <w:t xml:space="preserve"> / </w:t>
      </w:r>
      <w:r w:rsidRPr="008561AD">
        <w:rPr>
          <w:rFonts w:asciiTheme="majorHAnsi" w:hAnsiTheme="majorHAnsi"/>
        </w:rPr>
        <w:t>01962 710971 / 07841 517519)</w:t>
      </w:r>
    </w:p>
    <w:p w:rsidR="007D3C02" w:rsidRDefault="007D3C02" w:rsidP="007D3C02">
      <w:pPr>
        <w:widowControl w:val="0"/>
        <w:autoSpaceDE w:val="0"/>
        <w:autoSpaceDN w:val="0"/>
        <w:adjustRightInd w:val="0"/>
        <w:rPr>
          <w:rFonts w:asciiTheme="majorHAnsi" w:hAnsiTheme="majorHAnsi"/>
        </w:rPr>
      </w:pPr>
    </w:p>
    <w:p w:rsidR="007D3C02" w:rsidRPr="008561AD" w:rsidRDefault="007D3C02" w:rsidP="007D3C02">
      <w:pPr>
        <w:widowControl w:val="0"/>
        <w:autoSpaceDE w:val="0"/>
        <w:autoSpaceDN w:val="0"/>
        <w:adjustRightInd w:val="0"/>
        <w:rPr>
          <w:rFonts w:asciiTheme="majorHAnsi" w:hAnsiTheme="majorHAnsi" w:cs="Helvetica"/>
          <w:lang w:val="en-US" w:eastAsia="en-US"/>
        </w:rPr>
      </w:pPr>
      <w:r w:rsidRPr="008561AD">
        <w:rPr>
          <w:rFonts w:asciiTheme="majorHAnsi" w:hAnsiTheme="majorHAnsi"/>
        </w:rPr>
        <w:t>To think about engaging younger children and families in prayer please contact our Children and Families Adviser, Andy Saunders (</w:t>
      </w:r>
      <w:hyperlink r:id="rId16" w:history="1">
        <w:r w:rsidRPr="008561AD">
          <w:rPr>
            <w:rStyle w:val="Hyperlink"/>
            <w:rFonts w:asciiTheme="majorHAnsi" w:hAnsiTheme="majorHAnsi"/>
          </w:rPr>
          <w:t>andy.saunders@winchester.anglican.org</w:t>
        </w:r>
      </w:hyperlink>
      <w:r w:rsidRPr="008561AD">
        <w:rPr>
          <w:rFonts w:asciiTheme="majorHAnsi" w:hAnsiTheme="majorHAnsi"/>
        </w:rPr>
        <w:t xml:space="preserve"> / 01962 710972 / 07703 186693)</w:t>
      </w:r>
    </w:p>
    <w:p w:rsidR="007D3C02" w:rsidRDefault="007D3C02" w:rsidP="007D3C02">
      <w:pPr>
        <w:rPr>
          <w:rFonts w:cs="Tahoma"/>
          <w:szCs w:val="32"/>
        </w:rPr>
      </w:pPr>
    </w:p>
    <w:p w:rsidR="007D3C02" w:rsidRDefault="00671445" w:rsidP="007D3C02">
      <w:pPr>
        <w:rPr>
          <w:rFonts w:cs="Tahoma"/>
          <w:szCs w:val="32"/>
        </w:rPr>
      </w:pPr>
      <w:r>
        <w:rPr>
          <w:noProof/>
        </w:rPr>
        <w:drawing>
          <wp:anchor distT="0" distB="0" distL="114300" distR="114300" simplePos="0" relativeHeight="251665920" behindDoc="0" locked="0" layoutInCell="1" allowOverlap="1" wp14:anchorId="599E236A" wp14:editId="22C1778C">
            <wp:simplePos x="0" y="0"/>
            <wp:positionH relativeFrom="column">
              <wp:posOffset>3924300</wp:posOffset>
            </wp:positionH>
            <wp:positionV relativeFrom="paragraph">
              <wp:posOffset>5715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Cs w:val="32"/>
        </w:rPr>
        <mc:AlternateContent>
          <mc:Choice Requires="wps">
            <w:drawing>
              <wp:anchor distT="0" distB="0" distL="114300" distR="114300" simplePos="0" relativeHeight="251666944" behindDoc="0" locked="0" layoutInCell="1" allowOverlap="1">
                <wp:simplePos x="0" y="0"/>
                <wp:positionH relativeFrom="margin">
                  <wp:align>left</wp:align>
                </wp:positionH>
                <wp:positionV relativeFrom="paragraph">
                  <wp:posOffset>149860</wp:posOffset>
                </wp:positionV>
                <wp:extent cx="3657600" cy="828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6576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445" w:rsidRPr="00671445" w:rsidRDefault="00671445">
                            <w:pPr>
                              <w:rPr>
                                <w:i/>
                              </w:rPr>
                            </w:pPr>
                            <w:r w:rsidRPr="00671445">
                              <w:rPr>
                                <w:i/>
                              </w:rPr>
                              <w:t>“Open your mouth and taste, open your eyes and see – how good God is. Blessed are you who run to him.” Psalm 34:8 (MSG)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8pt;width:4in;height:65.25pt;z-index:2516669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" fillcolor="white [3201]" stroked="f" strokeweight=".5pt">
                <v:textbox>
                  <w:txbxContent>
                    <w:p w:rsidR="00671445" w:rsidRPr="00671445" w:rsidRDefault="00671445">
                      <w:pPr>
                        <w:rPr>
                          <w:i/>
                        </w:rPr>
                      </w:pPr>
                      <w:r w:rsidRPr="00671445">
                        <w:rPr>
                          <w:i/>
                        </w:rPr>
                        <w:t>“Open your mouth and taste, open your eyes and see – how good God is. Blessed are you who run to him.” Psalm 34:8 (MSG)</w:t>
                      </w:r>
                    </w:p>
                  </w:txbxContent>
                </v:textbox>
                <w10:wrap anchorx="margin"/>
              </v:shape>
            </w:pict>
          </mc:Fallback>
        </mc:AlternateContent>
      </w:r>
    </w:p>
    <w:p w:rsidR="007D3C02" w:rsidRDefault="007D3C02" w:rsidP="007D3C02">
      <w:pPr>
        <w:rPr>
          <w:rFonts w:cs="Tahoma"/>
          <w:szCs w:val="32"/>
        </w:rPr>
      </w:pPr>
    </w:p>
    <w:p w:rsidR="0048735E" w:rsidRDefault="0048735E" w:rsidP="007E18AB">
      <w:pPr>
        <w:pStyle w:val="Heading21"/>
      </w:pPr>
    </w:p>
    <w:sectPr w:rsidR="0048735E" w:rsidSect="0093707E">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50" w:rsidRDefault="00161350">
      <w:r>
        <w:separator/>
      </w:r>
    </w:p>
  </w:endnote>
  <w:endnote w:type="continuationSeparator" w:id="0">
    <w:p w:rsidR="00161350" w:rsidRDefault="0016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50" w:rsidRDefault="00161350">
      <w:r>
        <w:separator/>
      </w:r>
    </w:p>
  </w:footnote>
  <w:footnote w:type="continuationSeparator" w:id="0">
    <w:p w:rsidR="00161350" w:rsidRDefault="00161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D3FEF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j0433160" grayscale="t"/>
      </v:shape>
    </w:pict>
  </w:numPicBullet>
  <w:abstractNum w:abstractNumId="0" w15:restartNumberingAfterBreak="0">
    <w:nsid w:val="002D71AA"/>
    <w:multiLevelType w:val="hybridMultilevel"/>
    <w:tmpl w:val="D2F497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3751D"/>
    <w:multiLevelType w:val="hybridMultilevel"/>
    <w:tmpl w:val="8C6C9A0E"/>
    <w:lvl w:ilvl="0" w:tplc="CCD49CE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B60138"/>
    <w:multiLevelType w:val="hybridMultilevel"/>
    <w:tmpl w:val="BADE482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B66E84"/>
    <w:multiLevelType w:val="hybridMultilevel"/>
    <w:tmpl w:val="0040F3D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135E27"/>
    <w:multiLevelType w:val="hybridMultilevel"/>
    <w:tmpl w:val="7ECE44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1420104"/>
    <w:multiLevelType w:val="hybridMultilevel"/>
    <w:tmpl w:val="3A0A1F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BB1B32"/>
    <w:multiLevelType w:val="hybridMultilevel"/>
    <w:tmpl w:val="6C8E0D9C"/>
    <w:lvl w:ilvl="0" w:tplc="382E92A6">
      <w:start w:val="1"/>
      <w:numFmt w:val="decimal"/>
      <w:lvlText w:val="%1."/>
      <w:lvlJc w:val="left"/>
      <w:pPr>
        <w:ind w:left="357" w:hanging="357"/>
      </w:pPr>
      <w:rPr>
        <w:rFonts w:hint="default"/>
      </w:rPr>
    </w:lvl>
    <w:lvl w:ilvl="1" w:tplc="3DB830E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1DB51C3"/>
    <w:multiLevelType w:val="hybridMultilevel"/>
    <w:tmpl w:val="D326F8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46B13"/>
    <w:multiLevelType w:val="hybridMultilevel"/>
    <w:tmpl w:val="E904DE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30C2585"/>
    <w:multiLevelType w:val="hybridMultilevel"/>
    <w:tmpl w:val="29E23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6B4834"/>
    <w:multiLevelType w:val="hybridMultilevel"/>
    <w:tmpl w:val="7194DE4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A03615"/>
    <w:multiLevelType w:val="hybridMultilevel"/>
    <w:tmpl w:val="EF588E8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D877AA"/>
    <w:multiLevelType w:val="hybridMultilevel"/>
    <w:tmpl w:val="0FEE9AA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4D92B05"/>
    <w:multiLevelType w:val="hybridMultilevel"/>
    <w:tmpl w:val="56845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1B1CFE"/>
    <w:multiLevelType w:val="hybridMultilevel"/>
    <w:tmpl w:val="086C76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832994"/>
    <w:multiLevelType w:val="hybridMultilevel"/>
    <w:tmpl w:val="AA284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841DA4"/>
    <w:multiLevelType w:val="hybridMultilevel"/>
    <w:tmpl w:val="BCB646D8"/>
    <w:lvl w:ilvl="0" w:tplc="08090005">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363"/>
        </w:tabs>
        <w:ind w:left="1363" w:hanging="360"/>
      </w:pPr>
      <w:rPr>
        <w:rFonts w:ascii="Courier New" w:hAnsi="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06E113A7"/>
    <w:multiLevelType w:val="hybridMultilevel"/>
    <w:tmpl w:val="4D342E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EE0B3B"/>
    <w:multiLevelType w:val="hybridMultilevel"/>
    <w:tmpl w:val="24145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7AC0AFC"/>
    <w:multiLevelType w:val="hybridMultilevel"/>
    <w:tmpl w:val="AE7EBD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89E5914"/>
    <w:multiLevelType w:val="hybridMultilevel"/>
    <w:tmpl w:val="58D8EF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9ED7EBB"/>
    <w:multiLevelType w:val="hybridMultilevel"/>
    <w:tmpl w:val="17F4419E"/>
    <w:lvl w:ilvl="0" w:tplc="4DC29B16">
      <w:start w:val="1"/>
      <w:numFmt w:val="decimal"/>
      <w:lvlText w:val="%1."/>
      <w:lvlJc w:val="left"/>
      <w:pPr>
        <w:ind w:left="357" w:hanging="35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9F12656"/>
    <w:multiLevelType w:val="hybridMultilevel"/>
    <w:tmpl w:val="D17C37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D42A44"/>
    <w:multiLevelType w:val="hybridMultilevel"/>
    <w:tmpl w:val="FACACD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352DC6"/>
    <w:multiLevelType w:val="hybridMultilevel"/>
    <w:tmpl w:val="EC565F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6E08B3"/>
    <w:multiLevelType w:val="hybridMultilevel"/>
    <w:tmpl w:val="CA9C5E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0D040415"/>
    <w:multiLevelType w:val="hybridMultilevel"/>
    <w:tmpl w:val="142401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4B2D05"/>
    <w:multiLevelType w:val="hybridMultilevel"/>
    <w:tmpl w:val="DF765836"/>
    <w:lvl w:ilvl="0" w:tplc="BDBC610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C27A06"/>
    <w:multiLevelType w:val="hybridMultilevel"/>
    <w:tmpl w:val="382A0AA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5E548D"/>
    <w:multiLevelType w:val="hybridMultilevel"/>
    <w:tmpl w:val="BE2C49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EA173AF"/>
    <w:multiLevelType w:val="hybridMultilevel"/>
    <w:tmpl w:val="9E18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F795719"/>
    <w:multiLevelType w:val="hybridMultilevel"/>
    <w:tmpl w:val="1F92A7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1162047"/>
    <w:multiLevelType w:val="hybridMultilevel"/>
    <w:tmpl w:val="01C2D6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144D06"/>
    <w:multiLevelType w:val="hybridMultilevel"/>
    <w:tmpl w:val="64F449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3CB05D0"/>
    <w:multiLevelType w:val="hybridMultilevel"/>
    <w:tmpl w:val="7EF025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3D15D29"/>
    <w:multiLevelType w:val="hybridMultilevel"/>
    <w:tmpl w:val="0DC6C8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3D4633F"/>
    <w:multiLevelType w:val="hybridMultilevel"/>
    <w:tmpl w:val="70722C4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3F974D0"/>
    <w:multiLevelType w:val="hybridMultilevel"/>
    <w:tmpl w:val="FF26E73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48C042F"/>
    <w:multiLevelType w:val="hybridMultilevel"/>
    <w:tmpl w:val="965261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551C08"/>
    <w:multiLevelType w:val="hybridMultilevel"/>
    <w:tmpl w:val="17FA1B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5BC13BA"/>
    <w:multiLevelType w:val="hybridMultilevel"/>
    <w:tmpl w:val="03260D96"/>
    <w:lvl w:ilvl="0" w:tplc="08090005">
      <w:start w:val="1"/>
      <w:numFmt w:val="bullet"/>
      <w:lvlText w:val=""/>
      <w:lvlJc w:val="left"/>
      <w:pPr>
        <w:tabs>
          <w:tab w:val="num" w:pos="643"/>
        </w:tabs>
        <w:ind w:left="643" w:hanging="360"/>
      </w:pPr>
      <w:rPr>
        <w:rFonts w:ascii="Wingdings" w:hAnsi="Wingdings" w:hint="default"/>
      </w:rPr>
    </w:lvl>
    <w:lvl w:ilvl="1" w:tplc="D8C69CEE">
      <w:start w:val="1"/>
      <w:numFmt w:val="bullet"/>
      <w:lvlText w:val=""/>
      <w:lvlJc w:val="left"/>
      <w:pPr>
        <w:ind w:left="1077" w:hanging="357"/>
      </w:pPr>
      <w:rPr>
        <w:rFonts w:ascii="Symbol" w:hAnsi="Symbol" w:hint="default"/>
      </w:rPr>
    </w:lvl>
    <w:lvl w:ilvl="2" w:tplc="B0121C52">
      <w:numFmt w:val="bullet"/>
      <w:lvlText w:val="•"/>
      <w:lvlJc w:val="left"/>
      <w:pPr>
        <w:ind w:left="2443" w:hanging="720"/>
      </w:pPr>
      <w:rPr>
        <w:rFonts w:ascii="Calibri" w:eastAsia="Times New Roman" w:hAnsi="Calibri" w:cs="Arial"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41" w15:restartNumberingAfterBreak="0">
    <w:nsid w:val="15FB0593"/>
    <w:multiLevelType w:val="hybridMultilevel"/>
    <w:tmpl w:val="15FA63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6250FD"/>
    <w:multiLevelType w:val="multilevel"/>
    <w:tmpl w:val="88FCBD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785"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19213417"/>
    <w:multiLevelType w:val="hybridMultilevel"/>
    <w:tmpl w:val="2984F2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A6B4245"/>
    <w:multiLevelType w:val="hybridMultilevel"/>
    <w:tmpl w:val="AD5E95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BA5303F"/>
    <w:multiLevelType w:val="hybridMultilevel"/>
    <w:tmpl w:val="F0CC80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BF960A3"/>
    <w:multiLevelType w:val="hybridMultilevel"/>
    <w:tmpl w:val="DFF0A000"/>
    <w:lvl w:ilvl="0" w:tplc="08090005">
      <w:start w:val="1"/>
      <w:numFmt w:val="bullet"/>
      <w:lvlText w:val=""/>
      <w:lvlJc w:val="left"/>
      <w:pPr>
        <w:tabs>
          <w:tab w:val="num" w:pos="720"/>
        </w:tabs>
        <w:ind w:left="720" w:hanging="360"/>
      </w:pPr>
      <w:rPr>
        <w:rFonts w:ascii="Wingdings" w:hAnsi="Wingdings" w:hint="default"/>
      </w:rPr>
    </w:lvl>
    <w:lvl w:ilvl="1" w:tplc="F48AE8A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CF511DD"/>
    <w:multiLevelType w:val="hybridMultilevel"/>
    <w:tmpl w:val="3CEEF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1C74CD"/>
    <w:multiLevelType w:val="hybridMultilevel"/>
    <w:tmpl w:val="5B7C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D5E670C"/>
    <w:multiLevelType w:val="hybridMultilevel"/>
    <w:tmpl w:val="10584C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EE6257"/>
    <w:multiLevelType w:val="hybridMultilevel"/>
    <w:tmpl w:val="0816A8D8"/>
    <w:lvl w:ilvl="0" w:tplc="971EBFFE">
      <w:start w:val="1"/>
      <w:numFmt w:val="bullet"/>
      <w:lvlText w:val=""/>
      <w:lvlJc w:val="left"/>
      <w:pPr>
        <w:tabs>
          <w:tab w:val="num" w:pos="643"/>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E665CDE"/>
    <w:multiLevelType w:val="hybridMultilevel"/>
    <w:tmpl w:val="441E8920"/>
    <w:lvl w:ilvl="0" w:tplc="08090005">
      <w:start w:val="1"/>
      <w:numFmt w:val="bullet"/>
      <w:lvlText w:val=""/>
      <w:lvlJc w:val="left"/>
      <w:pPr>
        <w:tabs>
          <w:tab w:val="num" w:pos="1750"/>
        </w:tabs>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52" w15:restartNumberingAfterBreak="0">
    <w:nsid w:val="1FB04DA4"/>
    <w:multiLevelType w:val="multilevel"/>
    <w:tmpl w:val="B1409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785"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1FCD3D76"/>
    <w:multiLevelType w:val="hybridMultilevel"/>
    <w:tmpl w:val="1AB4D7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17E0604"/>
    <w:multiLevelType w:val="hybridMultilevel"/>
    <w:tmpl w:val="05248F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19E6517"/>
    <w:multiLevelType w:val="hybridMultilevel"/>
    <w:tmpl w:val="7E04E5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25A01E8"/>
    <w:multiLevelType w:val="hybridMultilevel"/>
    <w:tmpl w:val="7092FB58"/>
    <w:lvl w:ilvl="0" w:tplc="A9269CB4">
      <w:start w:val="1"/>
      <w:numFmt w:val="decimal"/>
      <w:lvlText w:val="%1."/>
      <w:lvlJc w:val="left"/>
      <w:pPr>
        <w:ind w:left="720" w:hanging="720"/>
      </w:pPr>
      <w:rPr>
        <w:rFonts w:hint="default"/>
      </w:rPr>
    </w:lvl>
    <w:lvl w:ilvl="1" w:tplc="3BEC4CBC">
      <w:start w:val="1"/>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28C7D90"/>
    <w:multiLevelType w:val="hybridMultilevel"/>
    <w:tmpl w:val="506A4C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23925AC5"/>
    <w:multiLevelType w:val="hybridMultilevel"/>
    <w:tmpl w:val="1E3098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3E54C2C"/>
    <w:multiLevelType w:val="hybridMultilevel"/>
    <w:tmpl w:val="18EC59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3FF2D95"/>
    <w:multiLevelType w:val="hybridMultilevel"/>
    <w:tmpl w:val="C55CD52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2509752C"/>
    <w:multiLevelType w:val="hybridMultilevel"/>
    <w:tmpl w:val="B46287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6402021"/>
    <w:multiLevelType w:val="hybridMultilevel"/>
    <w:tmpl w:val="A1027B2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68F6935"/>
    <w:multiLevelType w:val="hybridMultilevel"/>
    <w:tmpl w:val="C5443D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79009F8"/>
    <w:multiLevelType w:val="multilevel"/>
    <w:tmpl w:val="3CB681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286B42A4"/>
    <w:multiLevelType w:val="multilevel"/>
    <w:tmpl w:val="546AF4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29491224"/>
    <w:multiLevelType w:val="hybridMultilevel"/>
    <w:tmpl w:val="8FC4ED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9525DF3"/>
    <w:multiLevelType w:val="hybridMultilevel"/>
    <w:tmpl w:val="E390CE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A025C44"/>
    <w:multiLevelType w:val="hybridMultilevel"/>
    <w:tmpl w:val="B34262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AB75F64"/>
    <w:multiLevelType w:val="hybridMultilevel"/>
    <w:tmpl w:val="9DF682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AEF53D7"/>
    <w:multiLevelType w:val="hybridMultilevel"/>
    <w:tmpl w:val="4FA86B4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2AFC3A94"/>
    <w:multiLevelType w:val="hybridMultilevel"/>
    <w:tmpl w:val="22A44476"/>
    <w:lvl w:ilvl="0" w:tplc="F48AE8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CE32B6B"/>
    <w:multiLevelType w:val="hybridMultilevel"/>
    <w:tmpl w:val="6C1C07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E345EA"/>
    <w:multiLevelType w:val="hybridMultilevel"/>
    <w:tmpl w:val="167E48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DF55BCB"/>
    <w:multiLevelType w:val="multilevel"/>
    <w:tmpl w:val="9AA08E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2EA95061"/>
    <w:multiLevelType w:val="hybridMultilevel"/>
    <w:tmpl w:val="DE364F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2EFC25A6"/>
    <w:multiLevelType w:val="hybridMultilevel"/>
    <w:tmpl w:val="227A2D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FEA5AD2"/>
    <w:multiLevelType w:val="hybridMultilevel"/>
    <w:tmpl w:val="541C0C7E"/>
    <w:lvl w:ilvl="0" w:tplc="E398E2A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17F1A9A"/>
    <w:multiLevelType w:val="hybridMultilevel"/>
    <w:tmpl w:val="D2EEA1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BE007D"/>
    <w:multiLevelType w:val="hybridMultilevel"/>
    <w:tmpl w:val="E7008618"/>
    <w:lvl w:ilvl="0" w:tplc="0809000F">
      <w:start w:val="1"/>
      <w:numFmt w:val="decimal"/>
      <w:lvlText w:val="%1."/>
      <w:lvlJc w:val="left"/>
      <w:pPr>
        <w:ind w:left="720" w:hanging="360"/>
      </w:pPr>
    </w:lvl>
    <w:lvl w:ilvl="1" w:tplc="0504CE68">
      <w:start w:val="1"/>
      <w:numFmt w:val="lowerRoman"/>
      <w:lvlText w:val="(%2)"/>
      <w:lvlJc w:val="left"/>
      <w:pPr>
        <w:ind w:left="1077"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3796ECB"/>
    <w:multiLevelType w:val="multilevel"/>
    <w:tmpl w:val="6346D3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34665C35"/>
    <w:multiLevelType w:val="hybridMultilevel"/>
    <w:tmpl w:val="3DF2F2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5BB7CCE"/>
    <w:multiLevelType w:val="hybridMultilevel"/>
    <w:tmpl w:val="353473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5C45B0D"/>
    <w:multiLevelType w:val="hybridMultilevel"/>
    <w:tmpl w:val="37D8B0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36A47818"/>
    <w:multiLevelType w:val="hybridMultilevel"/>
    <w:tmpl w:val="E076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254144"/>
    <w:multiLevelType w:val="hybridMultilevel"/>
    <w:tmpl w:val="28941E5E"/>
    <w:lvl w:ilvl="0" w:tplc="F48AE8A0">
      <w:start w:val="1"/>
      <w:numFmt w:val="bullet"/>
      <w:lvlText w:val=""/>
      <w:lvlJc w:val="left"/>
      <w:pPr>
        <w:tabs>
          <w:tab w:val="num" w:pos="720"/>
        </w:tabs>
        <w:ind w:left="720" w:hanging="360"/>
      </w:pPr>
      <w:rPr>
        <w:rFonts w:ascii="Symbol" w:hAnsi="Symbol" w:hint="default"/>
      </w:rPr>
    </w:lvl>
    <w:lvl w:ilvl="1" w:tplc="F48AE8A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7CC4E5E"/>
    <w:multiLevelType w:val="hybridMultilevel"/>
    <w:tmpl w:val="43ACAFF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8717EAB"/>
    <w:multiLevelType w:val="hybridMultilevel"/>
    <w:tmpl w:val="7B7A75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9C1632F"/>
    <w:multiLevelType w:val="hybridMultilevel"/>
    <w:tmpl w:val="B1B6FF8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A080008"/>
    <w:multiLevelType w:val="hybridMultilevel"/>
    <w:tmpl w:val="BDC6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B3D5DC9"/>
    <w:multiLevelType w:val="hybridMultilevel"/>
    <w:tmpl w:val="867A6C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B4D3A92"/>
    <w:multiLevelType w:val="hybridMultilevel"/>
    <w:tmpl w:val="ECF4DD4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B555CA8"/>
    <w:multiLevelType w:val="hybridMultilevel"/>
    <w:tmpl w:val="25AC8E4C"/>
    <w:lvl w:ilvl="0" w:tplc="08090005">
      <w:start w:val="1"/>
      <w:numFmt w:val="bullet"/>
      <w:lvlText w:val=""/>
      <w:lvlJc w:val="left"/>
      <w:pPr>
        <w:tabs>
          <w:tab w:val="num" w:pos="357"/>
        </w:tabs>
        <w:ind w:left="714" w:hanging="357"/>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3" w15:restartNumberingAfterBreak="0">
    <w:nsid w:val="3BD50B72"/>
    <w:multiLevelType w:val="hybridMultilevel"/>
    <w:tmpl w:val="8DEE47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C537BA3"/>
    <w:multiLevelType w:val="hybridMultilevel"/>
    <w:tmpl w:val="E9E8F41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3CEE462A"/>
    <w:multiLevelType w:val="hybridMultilevel"/>
    <w:tmpl w:val="E5D6E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D7C7A60"/>
    <w:multiLevelType w:val="hybridMultilevel"/>
    <w:tmpl w:val="24EE4A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12776D"/>
    <w:multiLevelType w:val="hybridMultilevel"/>
    <w:tmpl w:val="D272DD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E2D1194"/>
    <w:multiLevelType w:val="hybridMultilevel"/>
    <w:tmpl w:val="174C2D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364F6A"/>
    <w:multiLevelType w:val="hybridMultilevel"/>
    <w:tmpl w:val="A6128A54"/>
    <w:lvl w:ilvl="0" w:tplc="4C40ADFC">
      <w:start w:val="1"/>
      <w:numFmt w:val="bullet"/>
      <w:lvlText w:val=""/>
      <w:lvlPicBulletId w:val="0"/>
      <w:lvlJc w:val="left"/>
      <w:pPr>
        <w:tabs>
          <w:tab w:val="num" w:pos="720"/>
        </w:tabs>
        <w:ind w:left="720" w:hanging="360"/>
      </w:pPr>
      <w:rPr>
        <w:rFonts w:ascii="Symbol" w:hAnsi="Symbol" w:hint="default"/>
      </w:rPr>
    </w:lvl>
    <w:lvl w:ilvl="1" w:tplc="16EEEE82" w:tentative="1">
      <w:start w:val="1"/>
      <w:numFmt w:val="bullet"/>
      <w:lvlText w:val=""/>
      <w:lvlJc w:val="left"/>
      <w:pPr>
        <w:tabs>
          <w:tab w:val="num" w:pos="1440"/>
        </w:tabs>
        <w:ind w:left="1440" w:hanging="360"/>
      </w:pPr>
      <w:rPr>
        <w:rFonts w:ascii="Symbol" w:hAnsi="Symbol" w:hint="default"/>
      </w:rPr>
    </w:lvl>
    <w:lvl w:ilvl="2" w:tplc="A8368BF6" w:tentative="1">
      <w:start w:val="1"/>
      <w:numFmt w:val="bullet"/>
      <w:lvlText w:val=""/>
      <w:lvlJc w:val="left"/>
      <w:pPr>
        <w:tabs>
          <w:tab w:val="num" w:pos="2160"/>
        </w:tabs>
        <w:ind w:left="2160" w:hanging="360"/>
      </w:pPr>
      <w:rPr>
        <w:rFonts w:ascii="Symbol" w:hAnsi="Symbol" w:hint="default"/>
      </w:rPr>
    </w:lvl>
    <w:lvl w:ilvl="3" w:tplc="E0EEC7C0" w:tentative="1">
      <w:start w:val="1"/>
      <w:numFmt w:val="bullet"/>
      <w:lvlText w:val=""/>
      <w:lvlJc w:val="left"/>
      <w:pPr>
        <w:tabs>
          <w:tab w:val="num" w:pos="2880"/>
        </w:tabs>
        <w:ind w:left="2880" w:hanging="360"/>
      </w:pPr>
      <w:rPr>
        <w:rFonts w:ascii="Symbol" w:hAnsi="Symbol" w:hint="default"/>
      </w:rPr>
    </w:lvl>
    <w:lvl w:ilvl="4" w:tplc="BBE4CB3A" w:tentative="1">
      <w:start w:val="1"/>
      <w:numFmt w:val="bullet"/>
      <w:lvlText w:val=""/>
      <w:lvlJc w:val="left"/>
      <w:pPr>
        <w:tabs>
          <w:tab w:val="num" w:pos="3600"/>
        </w:tabs>
        <w:ind w:left="3600" w:hanging="360"/>
      </w:pPr>
      <w:rPr>
        <w:rFonts w:ascii="Symbol" w:hAnsi="Symbol" w:hint="default"/>
      </w:rPr>
    </w:lvl>
    <w:lvl w:ilvl="5" w:tplc="15AA8FE4" w:tentative="1">
      <w:start w:val="1"/>
      <w:numFmt w:val="bullet"/>
      <w:lvlText w:val=""/>
      <w:lvlJc w:val="left"/>
      <w:pPr>
        <w:tabs>
          <w:tab w:val="num" w:pos="4320"/>
        </w:tabs>
        <w:ind w:left="4320" w:hanging="360"/>
      </w:pPr>
      <w:rPr>
        <w:rFonts w:ascii="Symbol" w:hAnsi="Symbol" w:hint="default"/>
      </w:rPr>
    </w:lvl>
    <w:lvl w:ilvl="6" w:tplc="A1DA9086" w:tentative="1">
      <w:start w:val="1"/>
      <w:numFmt w:val="bullet"/>
      <w:lvlText w:val=""/>
      <w:lvlJc w:val="left"/>
      <w:pPr>
        <w:tabs>
          <w:tab w:val="num" w:pos="5040"/>
        </w:tabs>
        <w:ind w:left="5040" w:hanging="360"/>
      </w:pPr>
      <w:rPr>
        <w:rFonts w:ascii="Symbol" w:hAnsi="Symbol" w:hint="default"/>
      </w:rPr>
    </w:lvl>
    <w:lvl w:ilvl="7" w:tplc="CD14F5E6" w:tentative="1">
      <w:start w:val="1"/>
      <w:numFmt w:val="bullet"/>
      <w:lvlText w:val=""/>
      <w:lvlJc w:val="left"/>
      <w:pPr>
        <w:tabs>
          <w:tab w:val="num" w:pos="5760"/>
        </w:tabs>
        <w:ind w:left="5760" w:hanging="360"/>
      </w:pPr>
      <w:rPr>
        <w:rFonts w:ascii="Symbol" w:hAnsi="Symbol" w:hint="default"/>
      </w:rPr>
    </w:lvl>
    <w:lvl w:ilvl="8" w:tplc="FEE2B7CA" w:tentative="1">
      <w:start w:val="1"/>
      <w:numFmt w:val="bullet"/>
      <w:lvlText w:val=""/>
      <w:lvlJc w:val="left"/>
      <w:pPr>
        <w:tabs>
          <w:tab w:val="num" w:pos="6480"/>
        </w:tabs>
        <w:ind w:left="6480" w:hanging="360"/>
      </w:pPr>
      <w:rPr>
        <w:rFonts w:ascii="Symbol" w:hAnsi="Symbol" w:hint="default"/>
      </w:rPr>
    </w:lvl>
  </w:abstractNum>
  <w:abstractNum w:abstractNumId="100" w15:restartNumberingAfterBreak="0">
    <w:nsid w:val="3EEB6C26"/>
    <w:multiLevelType w:val="hybridMultilevel"/>
    <w:tmpl w:val="617E91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F125653"/>
    <w:multiLevelType w:val="hybridMultilevel"/>
    <w:tmpl w:val="F3B87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FA273AE"/>
    <w:multiLevelType w:val="hybridMultilevel"/>
    <w:tmpl w:val="3DDED8F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41CE4D77"/>
    <w:multiLevelType w:val="hybridMultilevel"/>
    <w:tmpl w:val="04B286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2711A7"/>
    <w:multiLevelType w:val="hybridMultilevel"/>
    <w:tmpl w:val="CCCC2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26B423F"/>
    <w:multiLevelType w:val="hybridMultilevel"/>
    <w:tmpl w:val="A1A484F4"/>
    <w:lvl w:ilvl="0" w:tplc="08090005">
      <w:start w:val="1"/>
      <w:numFmt w:val="bullet"/>
      <w:lvlText w:val=""/>
      <w:lvlJc w:val="left"/>
      <w:pPr>
        <w:tabs>
          <w:tab w:val="num" w:pos="720"/>
        </w:tabs>
        <w:ind w:left="720" w:hanging="360"/>
      </w:pPr>
      <w:rPr>
        <w:rFonts w:ascii="Wingdings" w:hAnsi="Wingdings" w:hint="default"/>
      </w:rPr>
    </w:lvl>
    <w:lvl w:ilvl="1" w:tplc="F48AE8A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A33A8B"/>
    <w:multiLevelType w:val="hybridMultilevel"/>
    <w:tmpl w:val="457618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4BA4A36"/>
    <w:multiLevelType w:val="hybridMultilevel"/>
    <w:tmpl w:val="A170C5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434ECF"/>
    <w:multiLevelType w:val="hybridMultilevel"/>
    <w:tmpl w:val="346C7C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67C39A6"/>
    <w:multiLevelType w:val="hybridMultilevel"/>
    <w:tmpl w:val="6BCE53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8801B8D"/>
    <w:multiLevelType w:val="hybridMultilevel"/>
    <w:tmpl w:val="5EF08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49127ABA"/>
    <w:multiLevelType w:val="hybridMultilevel"/>
    <w:tmpl w:val="11809F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9737EC9"/>
    <w:multiLevelType w:val="hybridMultilevel"/>
    <w:tmpl w:val="6C8A4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9E2320E"/>
    <w:multiLevelType w:val="hybridMultilevel"/>
    <w:tmpl w:val="10363E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BE83883"/>
    <w:multiLevelType w:val="hybridMultilevel"/>
    <w:tmpl w:val="9788CC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D685B5A"/>
    <w:multiLevelType w:val="hybridMultilevel"/>
    <w:tmpl w:val="91F4E7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4D951337"/>
    <w:multiLevelType w:val="hybridMultilevel"/>
    <w:tmpl w:val="D3F272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DCE1668"/>
    <w:multiLevelType w:val="hybridMultilevel"/>
    <w:tmpl w:val="7C48550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F2751AF"/>
    <w:multiLevelType w:val="hybridMultilevel"/>
    <w:tmpl w:val="CBFE6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0952930"/>
    <w:multiLevelType w:val="hybridMultilevel"/>
    <w:tmpl w:val="A4F00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0C429EE"/>
    <w:multiLevelType w:val="hybridMultilevel"/>
    <w:tmpl w:val="5FF0E6F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1" w15:restartNumberingAfterBreak="0">
    <w:nsid w:val="50F22A42"/>
    <w:multiLevelType w:val="hybridMultilevel"/>
    <w:tmpl w:val="EBD28E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22E7FF5"/>
    <w:multiLevelType w:val="hybridMultilevel"/>
    <w:tmpl w:val="3982B7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53134FE2"/>
    <w:multiLevelType w:val="hybridMultilevel"/>
    <w:tmpl w:val="C49419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356575F"/>
    <w:multiLevelType w:val="hybridMultilevel"/>
    <w:tmpl w:val="1CD2F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3674A8A"/>
    <w:multiLevelType w:val="hybridMultilevel"/>
    <w:tmpl w:val="90BC01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4366D6D"/>
    <w:multiLevelType w:val="hybridMultilevel"/>
    <w:tmpl w:val="59E044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54451053"/>
    <w:multiLevelType w:val="hybridMultilevel"/>
    <w:tmpl w:val="CE66D1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5235C9A"/>
    <w:multiLevelType w:val="hybridMultilevel"/>
    <w:tmpl w:val="9B688EB8"/>
    <w:lvl w:ilvl="0" w:tplc="BDBC610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573F54A8"/>
    <w:multiLevelType w:val="hybridMultilevel"/>
    <w:tmpl w:val="1B504C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78A12B3"/>
    <w:multiLevelType w:val="multilevel"/>
    <w:tmpl w:val="19A640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1" w15:restartNumberingAfterBreak="0">
    <w:nsid w:val="58765FD7"/>
    <w:multiLevelType w:val="hybridMultilevel"/>
    <w:tmpl w:val="EF68EA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58A8000A"/>
    <w:multiLevelType w:val="hybridMultilevel"/>
    <w:tmpl w:val="3B1E41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5A1D43B7"/>
    <w:multiLevelType w:val="hybridMultilevel"/>
    <w:tmpl w:val="26563F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5A7F0F1C"/>
    <w:multiLevelType w:val="hybridMultilevel"/>
    <w:tmpl w:val="75A00A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5B157A1D"/>
    <w:multiLevelType w:val="hybridMultilevel"/>
    <w:tmpl w:val="0CAEC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B284CA1"/>
    <w:multiLevelType w:val="hybridMultilevel"/>
    <w:tmpl w:val="2320D6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B9066FE"/>
    <w:multiLevelType w:val="hybridMultilevel"/>
    <w:tmpl w:val="DFEC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5D141E73"/>
    <w:multiLevelType w:val="hybridMultilevel"/>
    <w:tmpl w:val="D19A98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D1F36E8"/>
    <w:multiLevelType w:val="hybridMultilevel"/>
    <w:tmpl w:val="34748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D2F20B4"/>
    <w:multiLevelType w:val="hybridMultilevel"/>
    <w:tmpl w:val="8F58B2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DB072A6"/>
    <w:multiLevelType w:val="hybridMultilevel"/>
    <w:tmpl w:val="468CC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E552909"/>
    <w:multiLevelType w:val="hybridMultilevel"/>
    <w:tmpl w:val="440026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F882809"/>
    <w:multiLevelType w:val="hybridMultilevel"/>
    <w:tmpl w:val="2D9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0782F34"/>
    <w:multiLevelType w:val="hybridMultilevel"/>
    <w:tmpl w:val="141012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09616C4"/>
    <w:multiLevelType w:val="hybridMultilevel"/>
    <w:tmpl w:val="FF503B0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0AC6217"/>
    <w:multiLevelType w:val="hybridMultilevel"/>
    <w:tmpl w:val="C546917A"/>
    <w:lvl w:ilvl="0" w:tplc="0809000F">
      <w:start w:val="1"/>
      <w:numFmt w:val="decimal"/>
      <w:lvlText w:val="%1."/>
      <w:lvlJc w:val="left"/>
      <w:pPr>
        <w:tabs>
          <w:tab w:val="num" w:pos="720"/>
        </w:tabs>
        <w:ind w:left="720" w:hanging="360"/>
      </w:pPr>
      <w:rPr>
        <w:rFonts w:hint="default"/>
      </w:rPr>
    </w:lvl>
    <w:lvl w:ilvl="1" w:tplc="F48AE8A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14A1C24"/>
    <w:multiLevelType w:val="hybridMultilevel"/>
    <w:tmpl w:val="90188B36"/>
    <w:lvl w:ilvl="0" w:tplc="F48AE8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616069D5"/>
    <w:multiLevelType w:val="hybridMultilevel"/>
    <w:tmpl w:val="369C5898"/>
    <w:lvl w:ilvl="0" w:tplc="5EBCD642">
      <w:numFmt w:val="bullet"/>
      <w:lvlText w:val="•"/>
      <w:lvlJc w:val="left"/>
      <w:pPr>
        <w:ind w:left="1080" w:hanging="72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179222F"/>
    <w:multiLevelType w:val="hybridMultilevel"/>
    <w:tmpl w:val="55F07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1AC5159"/>
    <w:multiLevelType w:val="hybridMultilevel"/>
    <w:tmpl w:val="F25EA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1B357C0"/>
    <w:multiLevelType w:val="hybridMultilevel"/>
    <w:tmpl w:val="61789B6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63741CA9"/>
    <w:multiLevelType w:val="hybridMultilevel"/>
    <w:tmpl w:val="893C34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3755532"/>
    <w:multiLevelType w:val="hybridMultilevel"/>
    <w:tmpl w:val="74127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3BE3133"/>
    <w:multiLevelType w:val="hybridMultilevel"/>
    <w:tmpl w:val="8730C916"/>
    <w:lvl w:ilvl="0" w:tplc="08090005">
      <w:start w:val="1"/>
      <w:numFmt w:val="bullet"/>
      <w:lvlText w:val=""/>
      <w:lvlJc w:val="left"/>
      <w:pPr>
        <w:tabs>
          <w:tab w:val="num" w:pos="720"/>
        </w:tabs>
        <w:ind w:left="720" w:hanging="360"/>
      </w:pPr>
      <w:rPr>
        <w:rFonts w:ascii="Wingdings" w:hAnsi="Wingdings" w:hint="default"/>
      </w:rPr>
    </w:lvl>
    <w:lvl w:ilvl="1" w:tplc="0F7208E2">
      <w:start w:val="4"/>
      <w:numFmt w:val="bullet"/>
      <w:lvlText w:val="-"/>
      <w:lvlJc w:val="left"/>
      <w:pPr>
        <w:tabs>
          <w:tab w:val="num" w:pos="1440"/>
        </w:tabs>
        <w:ind w:left="1440" w:hanging="360"/>
      </w:pPr>
      <w:rPr>
        <w:rFonts w:ascii="Calibri" w:eastAsia="Times New Roman"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6050AA6"/>
    <w:multiLevelType w:val="hybridMultilevel"/>
    <w:tmpl w:val="694C17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6D71279"/>
    <w:multiLevelType w:val="hybridMultilevel"/>
    <w:tmpl w:val="5A747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7544BF3"/>
    <w:multiLevelType w:val="hybridMultilevel"/>
    <w:tmpl w:val="0DC6D1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ACD77E6"/>
    <w:multiLevelType w:val="hybridMultilevel"/>
    <w:tmpl w:val="0992A8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B2C43BF"/>
    <w:multiLevelType w:val="hybridMultilevel"/>
    <w:tmpl w:val="9F18CB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C345AFD"/>
    <w:multiLevelType w:val="hybridMultilevel"/>
    <w:tmpl w:val="469EA7F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6E435444"/>
    <w:multiLevelType w:val="hybridMultilevel"/>
    <w:tmpl w:val="1B74BA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6F1C5211"/>
    <w:multiLevelType w:val="hybridMultilevel"/>
    <w:tmpl w:val="167C0B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F7F2A7B"/>
    <w:multiLevelType w:val="hybridMultilevel"/>
    <w:tmpl w:val="916A1C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6FE60E9E"/>
    <w:multiLevelType w:val="hybridMultilevel"/>
    <w:tmpl w:val="F19C80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FEE5129"/>
    <w:multiLevelType w:val="hybridMultilevel"/>
    <w:tmpl w:val="BDA4F7C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70001197"/>
    <w:multiLevelType w:val="hybridMultilevel"/>
    <w:tmpl w:val="E33C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0C512D5"/>
    <w:multiLevelType w:val="singleLevel"/>
    <w:tmpl w:val="0809000F"/>
    <w:lvl w:ilvl="0">
      <w:start w:val="1"/>
      <w:numFmt w:val="decimal"/>
      <w:lvlText w:val="%1."/>
      <w:lvlJc w:val="left"/>
      <w:pPr>
        <w:ind w:left="360" w:hanging="360"/>
      </w:pPr>
      <w:rPr>
        <w:rFonts w:hint="default"/>
      </w:rPr>
    </w:lvl>
  </w:abstractNum>
  <w:abstractNum w:abstractNumId="168" w15:restartNumberingAfterBreak="0">
    <w:nsid w:val="70EF5EA8"/>
    <w:multiLevelType w:val="hybridMultilevel"/>
    <w:tmpl w:val="4C165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2550585"/>
    <w:multiLevelType w:val="multilevel"/>
    <w:tmpl w:val="90D846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785"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0" w15:restartNumberingAfterBreak="0">
    <w:nsid w:val="72E17E91"/>
    <w:multiLevelType w:val="hybridMultilevel"/>
    <w:tmpl w:val="84EE316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75ED5295"/>
    <w:multiLevelType w:val="hybridMultilevel"/>
    <w:tmpl w:val="B71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6C6479"/>
    <w:multiLevelType w:val="hybridMultilevel"/>
    <w:tmpl w:val="21EA6C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6A60AEB"/>
    <w:multiLevelType w:val="hybridMultilevel"/>
    <w:tmpl w:val="0C1008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71367E8"/>
    <w:multiLevelType w:val="hybridMultilevel"/>
    <w:tmpl w:val="DB7CD8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7234619"/>
    <w:multiLevelType w:val="hybridMultilevel"/>
    <w:tmpl w:val="30B29E76"/>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7AF467A"/>
    <w:multiLevelType w:val="hybridMultilevel"/>
    <w:tmpl w:val="F9C472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8122523"/>
    <w:multiLevelType w:val="hybridMultilevel"/>
    <w:tmpl w:val="BB7066E4"/>
    <w:lvl w:ilvl="0" w:tplc="D60E8AF6">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8C2026D"/>
    <w:multiLevelType w:val="hybridMultilevel"/>
    <w:tmpl w:val="8CB21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AA1997"/>
    <w:multiLevelType w:val="hybridMultilevel"/>
    <w:tmpl w:val="EB9AF6D6"/>
    <w:lvl w:ilvl="0" w:tplc="F48AE8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7AFD0A2E"/>
    <w:multiLevelType w:val="hybridMultilevel"/>
    <w:tmpl w:val="82BABE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B48477D"/>
    <w:multiLevelType w:val="hybridMultilevel"/>
    <w:tmpl w:val="96FA7F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4A0D3A"/>
    <w:multiLevelType w:val="hybridMultilevel"/>
    <w:tmpl w:val="34B68E02"/>
    <w:lvl w:ilvl="0" w:tplc="F48AE8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3" w15:restartNumberingAfterBreak="0">
    <w:nsid w:val="7C5F23C2"/>
    <w:multiLevelType w:val="hybridMultilevel"/>
    <w:tmpl w:val="27066D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7CBC144B"/>
    <w:multiLevelType w:val="hybridMultilevel"/>
    <w:tmpl w:val="77684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7CFE634C"/>
    <w:multiLevelType w:val="hybridMultilevel"/>
    <w:tmpl w:val="60D2D68C"/>
    <w:lvl w:ilvl="0" w:tplc="F48AE8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7"/>
  </w:num>
  <w:num w:numId="2">
    <w:abstractNumId w:val="114"/>
  </w:num>
  <w:num w:numId="3">
    <w:abstractNumId w:val="81"/>
  </w:num>
  <w:num w:numId="4">
    <w:abstractNumId w:val="128"/>
  </w:num>
  <w:num w:numId="5">
    <w:abstractNumId w:val="71"/>
  </w:num>
  <w:num w:numId="6">
    <w:abstractNumId w:val="124"/>
  </w:num>
  <w:num w:numId="7">
    <w:abstractNumId w:val="46"/>
  </w:num>
  <w:num w:numId="8">
    <w:abstractNumId w:val="55"/>
  </w:num>
  <w:num w:numId="9">
    <w:abstractNumId w:val="27"/>
  </w:num>
  <w:num w:numId="10">
    <w:abstractNumId w:val="100"/>
  </w:num>
  <w:num w:numId="11">
    <w:abstractNumId w:val="108"/>
  </w:num>
  <w:num w:numId="12">
    <w:abstractNumId w:val="1"/>
  </w:num>
  <w:num w:numId="13">
    <w:abstractNumId w:val="144"/>
  </w:num>
  <w:num w:numId="14">
    <w:abstractNumId w:val="53"/>
  </w:num>
  <w:num w:numId="15">
    <w:abstractNumId w:val="24"/>
  </w:num>
  <w:num w:numId="16">
    <w:abstractNumId w:val="78"/>
  </w:num>
  <w:num w:numId="17">
    <w:abstractNumId w:val="109"/>
  </w:num>
  <w:num w:numId="18">
    <w:abstractNumId w:val="21"/>
  </w:num>
  <w:num w:numId="19">
    <w:abstractNumId w:val="146"/>
  </w:num>
  <w:num w:numId="20">
    <w:abstractNumId w:val="96"/>
  </w:num>
  <w:num w:numId="21">
    <w:abstractNumId w:val="58"/>
  </w:num>
  <w:num w:numId="22">
    <w:abstractNumId w:val="22"/>
  </w:num>
  <w:num w:numId="23">
    <w:abstractNumId w:val="154"/>
  </w:num>
  <w:num w:numId="24">
    <w:abstractNumId w:val="45"/>
  </w:num>
  <w:num w:numId="25">
    <w:abstractNumId w:val="129"/>
  </w:num>
  <w:num w:numId="26">
    <w:abstractNumId w:val="92"/>
  </w:num>
  <w:num w:numId="27">
    <w:abstractNumId w:val="13"/>
  </w:num>
  <w:num w:numId="28">
    <w:abstractNumId w:val="105"/>
  </w:num>
  <w:num w:numId="29">
    <w:abstractNumId w:val="113"/>
  </w:num>
  <w:num w:numId="30">
    <w:abstractNumId w:val="98"/>
  </w:num>
  <w:num w:numId="31">
    <w:abstractNumId w:val="29"/>
  </w:num>
  <w:num w:numId="32">
    <w:abstractNumId w:val="87"/>
  </w:num>
  <w:num w:numId="33">
    <w:abstractNumId w:val="32"/>
  </w:num>
  <w:num w:numId="34">
    <w:abstractNumId w:val="104"/>
  </w:num>
  <w:num w:numId="35">
    <w:abstractNumId w:val="185"/>
  </w:num>
  <w:num w:numId="36">
    <w:abstractNumId w:val="147"/>
  </w:num>
  <w:num w:numId="37">
    <w:abstractNumId w:val="179"/>
  </w:num>
  <w:num w:numId="38">
    <w:abstractNumId w:val="112"/>
  </w:num>
  <w:num w:numId="39">
    <w:abstractNumId w:val="182"/>
  </w:num>
  <w:num w:numId="40">
    <w:abstractNumId w:val="17"/>
  </w:num>
  <w:num w:numId="41">
    <w:abstractNumId w:val="140"/>
  </w:num>
  <w:num w:numId="42">
    <w:abstractNumId w:val="49"/>
  </w:num>
  <w:num w:numId="43">
    <w:abstractNumId w:val="107"/>
  </w:num>
  <w:num w:numId="44">
    <w:abstractNumId w:val="83"/>
  </w:num>
  <w:num w:numId="45">
    <w:abstractNumId w:val="159"/>
  </w:num>
  <w:num w:numId="46">
    <w:abstractNumId w:val="15"/>
  </w:num>
  <w:num w:numId="47">
    <w:abstractNumId w:val="141"/>
  </w:num>
  <w:num w:numId="48">
    <w:abstractNumId w:val="155"/>
  </w:num>
  <w:num w:numId="49">
    <w:abstractNumId w:val="153"/>
  </w:num>
  <w:num w:numId="50">
    <w:abstractNumId w:val="119"/>
  </w:num>
  <w:num w:numId="51">
    <w:abstractNumId w:val="135"/>
  </w:num>
  <w:num w:numId="52">
    <w:abstractNumId w:val="167"/>
  </w:num>
  <w:num w:numId="53">
    <w:abstractNumId w:val="121"/>
  </w:num>
  <w:num w:numId="54">
    <w:abstractNumId w:val="116"/>
  </w:num>
  <w:num w:numId="55">
    <w:abstractNumId w:val="162"/>
  </w:num>
  <w:num w:numId="56">
    <w:abstractNumId w:val="152"/>
  </w:num>
  <w:num w:numId="57">
    <w:abstractNumId w:val="16"/>
  </w:num>
  <w:num w:numId="58">
    <w:abstractNumId w:val="50"/>
  </w:num>
  <w:num w:numId="59">
    <w:abstractNumId w:val="176"/>
  </w:num>
  <w:num w:numId="60">
    <w:abstractNumId w:val="33"/>
  </w:num>
  <w:num w:numId="61">
    <w:abstractNumId w:val="173"/>
  </w:num>
  <w:num w:numId="62">
    <w:abstractNumId w:val="40"/>
  </w:num>
  <w:num w:numId="63">
    <w:abstractNumId w:val="101"/>
  </w:num>
  <w:num w:numId="64">
    <w:abstractNumId w:val="118"/>
  </w:num>
  <w:num w:numId="65">
    <w:abstractNumId w:val="69"/>
  </w:num>
  <w:num w:numId="66">
    <w:abstractNumId w:val="145"/>
  </w:num>
  <w:num w:numId="67">
    <w:abstractNumId w:val="47"/>
  </w:num>
  <w:num w:numId="68">
    <w:abstractNumId w:val="77"/>
  </w:num>
  <w:num w:numId="69">
    <w:abstractNumId w:val="63"/>
  </w:num>
  <w:num w:numId="70">
    <w:abstractNumId w:val="61"/>
  </w:num>
  <w:num w:numId="71">
    <w:abstractNumId w:val="68"/>
  </w:num>
  <w:num w:numId="72">
    <w:abstractNumId w:val="161"/>
  </w:num>
  <w:num w:numId="73">
    <w:abstractNumId w:val="132"/>
  </w:num>
  <w:num w:numId="74">
    <w:abstractNumId w:val="156"/>
  </w:num>
  <w:num w:numId="75">
    <w:abstractNumId w:val="66"/>
  </w:num>
  <w:num w:numId="76">
    <w:abstractNumId w:val="151"/>
  </w:num>
  <w:num w:numId="77">
    <w:abstractNumId w:val="89"/>
  </w:num>
  <w:num w:numId="78">
    <w:abstractNumId w:val="139"/>
  </w:num>
  <w:num w:numId="79">
    <w:abstractNumId w:val="149"/>
  </w:num>
  <w:num w:numId="80">
    <w:abstractNumId w:val="184"/>
  </w:num>
  <w:num w:numId="81">
    <w:abstractNumId w:val="110"/>
  </w:num>
  <w:num w:numId="82">
    <w:abstractNumId w:val="25"/>
  </w:num>
  <w:num w:numId="83">
    <w:abstractNumId w:val="75"/>
  </w:num>
  <w:num w:numId="84">
    <w:abstractNumId w:val="3"/>
  </w:num>
  <w:num w:numId="85">
    <w:abstractNumId w:val="8"/>
  </w:num>
  <w:num w:numId="86">
    <w:abstractNumId w:val="91"/>
  </w:num>
  <w:num w:numId="87">
    <w:abstractNumId w:val="170"/>
  </w:num>
  <w:num w:numId="88">
    <w:abstractNumId w:val="102"/>
  </w:num>
  <w:num w:numId="89">
    <w:abstractNumId w:val="122"/>
  </w:num>
  <w:num w:numId="90">
    <w:abstractNumId w:val="57"/>
  </w:num>
  <w:num w:numId="91">
    <w:abstractNumId w:val="90"/>
  </w:num>
  <w:num w:numId="92">
    <w:abstractNumId w:val="5"/>
  </w:num>
  <w:num w:numId="93">
    <w:abstractNumId w:val="180"/>
  </w:num>
  <w:num w:numId="94">
    <w:abstractNumId w:val="142"/>
  </w:num>
  <w:num w:numId="95">
    <w:abstractNumId w:val="19"/>
  </w:num>
  <w:num w:numId="96">
    <w:abstractNumId w:val="44"/>
  </w:num>
  <w:num w:numId="97">
    <w:abstractNumId w:val="73"/>
  </w:num>
  <w:num w:numId="98">
    <w:abstractNumId w:val="172"/>
  </w:num>
  <w:num w:numId="99">
    <w:abstractNumId w:val="38"/>
  </w:num>
  <w:num w:numId="100">
    <w:abstractNumId w:val="82"/>
  </w:num>
  <w:num w:numId="101">
    <w:abstractNumId w:val="160"/>
  </w:num>
  <w:num w:numId="102">
    <w:abstractNumId w:val="59"/>
  </w:num>
  <w:num w:numId="103">
    <w:abstractNumId w:val="125"/>
  </w:num>
  <w:num w:numId="104">
    <w:abstractNumId w:val="26"/>
  </w:num>
  <w:num w:numId="105">
    <w:abstractNumId w:val="23"/>
  </w:num>
  <w:num w:numId="106">
    <w:abstractNumId w:val="157"/>
  </w:num>
  <w:num w:numId="107">
    <w:abstractNumId w:val="72"/>
  </w:num>
  <w:num w:numId="108">
    <w:abstractNumId w:val="174"/>
  </w:num>
  <w:num w:numId="109">
    <w:abstractNumId w:val="134"/>
  </w:num>
  <w:num w:numId="110">
    <w:abstractNumId w:val="6"/>
  </w:num>
  <w:num w:numId="111">
    <w:abstractNumId w:val="150"/>
  </w:num>
  <w:num w:numId="112">
    <w:abstractNumId w:val="126"/>
  </w:num>
  <w:num w:numId="113">
    <w:abstractNumId w:val="88"/>
  </w:num>
  <w:num w:numId="114">
    <w:abstractNumId w:val="62"/>
  </w:num>
  <w:num w:numId="115">
    <w:abstractNumId w:val="70"/>
  </w:num>
  <w:num w:numId="116">
    <w:abstractNumId w:val="4"/>
  </w:num>
  <w:num w:numId="117">
    <w:abstractNumId w:val="2"/>
  </w:num>
  <w:num w:numId="118">
    <w:abstractNumId w:val="86"/>
  </w:num>
  <w:num w:numId="119">
    <w:abstractNumId w:val="18"/>
  </w:num>
  <w:num w:numId="120">
    <w:abstractNumId w:val="85"/>
  </w:num>
  <w:num w:numId="121">
    <w:abstractNumId w:val="7"/>
  </w:num>
  <w:num w:numId="122">
    <w:abstractNumId w:val="39"/>
  </w:num>
  <w:num w:numId="123">
    <w:abstractNumId w:val="123"/>
  </w:num>
  <w:num w:numId="124">
    <w:abstractNumId w:val="97"/>
  </w:num>
  <w:num w:numId="125">
    <w:abstractNumId w:val="175"/>
  </w:num>
  <w:num w:numId="126">
    <w:abstractNumId w:val="34"/>
  </w:num>
  <w:num w:numId="127">
    <w:abstractNumId w:val="37"/>
  </w:num>
  <w:num w:numId="128">
    <w:abstractNumId w:val="133"/>
  </w:num>
  <w:num w:numId="129">
    <w:abstractNumId w:val="131"/>
  </w:num>
  <w:num w:numId="130">
    <w:abstractNumId w:val="11"/>
  </w:num>
  <w:num w:numId="131">
    <w:abstractNumId w:val="31"/>
  </w:num>
  <w:num w:numId="132">
    <w:abstractNumId w:val="9"/>
  </w:num>
  <w:num w:numId="133">
    <w:abstractNumId w:val="12"/>
  </w:num>
  <w:num w:numId="134">
    <w:abstractNumId w:val="163"/>
  </w:num>
  <w:num w:numId="135">
    <w:abstractNumId w:val="138"/>
  </w:num>
  <w:num w:numId="136">
    <w:abstractNumId w:val="0"/>
  </w:num>
  <w:num w:numId="137">
    <w:abstractNumId w:val="36"/>
  </w:num>
  <w:num w:numId="138">
    <w:abstractNumId w:val="181"/>
  </w:num>
  <w:num w:numId="139">
    <w:abstractNumId w:val="54"/>
  </w:num>
  <w:num w:numId="140">
    <w:abstractNumId w:val="111"/>
  </w:num>
  <w:num w:numId="141">
    <w:abstractNumId w:val="28"/>
  </w:num>
  <w:num w:numId="142">
    <w:abstractNumId w:val="14"/>
  </w:num>
  <w:num w:numId="143">
    <w:abstractNumId w:val="106"/>
  </w:num>
  <w:num w:numId="144">
    <w:abstractNumId w:val="127"/>
  </w:num>
  <w:num w:numId="145">
    <w:abstractNumId w:val="93"/>
  </w:num>
  <w:num w:numId="146">
    <w:abstractNumId w:val="164"/>
  </w:num>
  <w:num w:numId="147">
    <w:abstractNumId w:val="158"/>
  </w:num>
  <w:num w:numId="148">
    <w:abstractNumId w:val="103"/>
  </w:num>
  <w:num w:numId="149">
    <w:abstractNumId w:val="136"/>
  </w:num>
  <w:num w:numId="150">
    <w:abstractNumId w:val="67"/>
  </w:num>
  <w:num w:numId="151">
    <w:abstractNumId w:val="76"/>
  </w:num>
  <w:num w:numId="152">
    <w:abstractNumId w:val="178"/>
  </w:num>
  <w:num w:numId="153">
    <w:abstractNumId w:val="94"/>
  </w:num>
  <w:num w:numId="154">
    <w:abstractNumId w:val="165"/>
  </w:num>
  <w:num w:numId="155">
    <w:abstractNumId w:val="41"/>
  </w:num>
  <w:num w:numId="156">
    <w:abstractNumId w:val="20"/>
  </w:num>
  <w:num w:numId="157">
    <w:abstractNumId w:val="60"/>
  </w:num>
  <w:num w:numId="158">
    <w:abstractNumId w:val="43"/>
  </w:num>
  <w:num w:numId="159">
    <w:abstractNumId w:val="117"/>
  </w:num>
  <w:num w:numId="160">
    <w:abstractNumId w:val="120"/>
  </w:num>
  <w:num w:numId="161">
    <w:abstractNumId w:val="166"/>
  </w:num>
  <w:num w:numId="162">
    <w:abstractNumId w:val="30"/>
  </w:num>
  <w:num w:numId="163">
    <w:abstractNumId w:val="183"/>
  </w:num>
  <w:num w:numId="164">
    <w:abstractNumId w:val="115"/>
  </w:num>
  <w:num w:numId="165">
    <w:abstractNumId w:val="35"/>
  </w:num>
  <w:num w:numId="166">
    <w:abstractNumId w:val="171"/>
  </w:num>
  <w:num w:numId="167">
    <w:abstractNumId w:val="74"/>
  </w:num>
  <w:num w:numId="168">
    <w:abstractNumId w:val="169"/>
  </w:num>
  <w:num w:numId="169">
    <w:abstractNumId w:val="65"/>
  </w:num>
  <w:num w:numId="170">
    <w:abstractNumId w:val="10"/>
  </w:num>
  <w:num w:numId="171">
    <w:abstractNumId w:val="52"/>
  </w:num>
  <w:num w:numId="172">
    <w:abstractNumId w:val="42"/>
  </w:num>
  <w:num w:numId="173">
    <w:abstractNumId w:val="64"/>
  </w:num>
  <w:num w:numId="174">
    <w:abstractNumId w:val="80"/>
  </w:num>
  <w:num w:numId="175">
    <w:abstractNumId w:val="130"/>
  </w:num>
  <w:num w:numId="176">
    <w:abstractNumId w:val="51"/>
  </w:num>
  <w:num w:numId="177">
    <w:abstractNumId w:val="99"/>
  </w:num>
  <w:num w:numId="178">
    <w:abstractNumId w:val="56"/>
  </w:num>
  <w:num w:numId="179">
    <w:abstractNumId w:val="143"/>
  </w:num>
  <w:num w:numId="180">
    <w:abstractNumId w:val="95"/>
  </w:num>
  <w:num w:numId="181">
    <w:abstractNumId w:val="84"/>
  </w:num>
  <w:num w:numId="182">
    <w:abstractNumId w:val="168"/>
  </w:num>
  <w:num w:numId="183">
    <w:abstractNumId w:val="79"/>
  </w:num>
  <w:num w:numId="184">
    <w:abstractNumId w:val="48"/>
  </w:num>
  <w:num w:numId="185">
    <w:abstractNumId w:val="148"/>
  </w:num>
  <w:num w:numId="186">
    <w:abstractNumId w:val="13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50"/>
    <w:rsid w:val="0000135E"/>
    <w:rsid w:val="00065FA4"/>
    <w:rsid w:val="0007718D"/>
    <w:rsid w:val="000A3F85"/>
    <w:rsid w:val="000D0A14"/>
    <w:rsid w:val="000D0CBD"/>
    <w:rsid w:val="000F1999"/>
    <w:rsid w:val="00100F77"/>
    <w:rsid w:val="0013624F"/>
    <w:rsid w:val="00161350"/>
    <w:rsid w:val="00182943"/>
    <w:rsid w:val="00193964"/>
    <w:rsid w:val="001A26A9"/>
    <w:rsid w:val="002633DD"/>
    <w:rsid w:val="00275C18"/>
    <w:rsid w:val="00292AF7"/>
    <w:rsid w:val="002A583A"/>
    <w:rsid w:val="002F436E"/>
    <w:rsid w:val="00310378"/>
    <w:rsid w:val="00346553"/>
    <w:rsid w:val="00376C81"/>
    <w:rsid w:val="0038593B"/>
    <w:rsid w:val="00386D83"/>
    <w:rsid w:val="003A3644"/>
    <w:rsid w:val="003C66A4"/>
    <w:rsid w:val="003E2377"/>
    <w:rsid w:val="0048735E"/>
    <w:rsid w:val="004B1727"/>
    <w:rsid w:val="004D1EFA"/>
    <w:rsid w:val="004E6E25"/>
    <w:rsid w:val="004F0E27"/>
    <w:rsid w:val="00500CBC"/>
    <w:rsid w:val="005059FA"/>
    <w:rsid w:val="0052206B"/>
    <w:rsid w:val="00524E1D"/>
    <w:rsid w:val="00530BEF"/>
    <w:rsid w:val="00532EEF"/>
    <w:rsid w:val="00572071"/>
    <w:rsid w:val="00574FC6"/>
    <w:rsid w:val="005767F5"/>
    <w:rsid w:val="00592C02"/>
    <w:rsid w:val="005B2DF4"/>
    <w:rsid w:val="005C3DF1"/>
    <w:rsid w:val="005C7023"/>
    <w:rsid w:val="00671445"/>
    <w:rsid w:val="006854E3"/>
    <w:rsid w:val="00686D43"/>
    <w:rsid w:val="00733BD5"/>
    <w:rsid w:val="00792FF8"/>
    <w:rsid w:val="007D0EAF"/>
    <w:rsid w:val="007D3C02"/>
    <w:rsid w:val="007E18AB"/>
    <w:rsid w:val="00804B89"/>
    <w:rsid w:val="0083024F"/>
    <w:rsid w:val="008800DE"/>
    <w:rsid w:val="008C7CAC"/>
    <w:rsid w:val="00900414"/>
    <w:rsid w:val="00925AF8"/>
    <w:rsid w:val="0093707E"/>
    <w:rsid w:val="00965874"/>
    <w:rsid w:val="009964E5"/>
    <w:rsid w:val="009C0832"/>
    <w:rsid w:val="009C5907"/>
    <w:rsid w:val="009C75CE"/>
    <w:rsid w:val="00A238EB"/>
    <w:rsid w:val="00A5080B"/>
    <w:rsid w:val="00A802C8"/>
    <w:rsid w:val="00A8433F"/>
    <w:rsid w:val="00AA2A93"/>
    <w:rsid w:val="00AA2CCB"/>
    <w:rsid w:val="00AE0183"/>
    <w:rsid w:val="00AE1F47"/>
    <w:rsid w:val="00B10943"/>
    <w:rsid w:val="00B502DE"/>
    <w:rsid w:val="00B5607C"/>
    <w:rsid w:val="00BB58AE"/>
    <w:rsid w:val="00C63A1E"/>
    <w:rsid w:val="00C83BF6"/>
    <w:rsid w:val="00CD3A4D"/>
    <w:rsid w:val="00CD5D4B"/>
    <w:rsid w:val="00D00118"/>
    <w:rsid w:val="00D15957"/>
    <w:rsid w:val="00D60072"/>
    <w:rsid w:val="00D71E93"/>
    <w:rsid w:val="00D8513E"/>
    <w:rsid w:val="00DA51CC"/>
    <w:rsid w:val="00DA5458"/>
    <w:rsid w:val="00DA5E92"/>
    <w:rsid w:val="00DE34D4"/>
    <w:rsid w:val="00DE6564"/>
    <w:rsid w:val="00DF501B"/>
    <w:rsid w:val="00E16FD6"/>
    <w:rsid w:val="00E40C51"/>
    <w:rsid w:val="00E47858"/>
    <w:rsid w:val="00E6186A"/>
    <w:rsid w:val="00EF2092"/>
    <w:rsid w:val="00F13897"/>
    <w:rsid w:val="00F24AFF"/>
    <w:rsid w:val="00F80298"/>
    <w:rsid w:val="00FD0D3F"/>
    <w:rsid w:val="00FE4D90"/>
    <w:rsid w:val="00FF24D3"/>
    <w:rsid w:val="00FF5D76"/>
    <w:rsid w:val="00FF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07187FB-E6D0-4DBF-9FD1-6867A444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97"/>
    <w:rPr>
      <w:rFonts w:ascii="Calibri" w:hAnsi="Calibri" w:cs="Arial"/>
      <w:sz w:val="24"/>
      <w:szCs w:val="24"/>
    </w:rPr>
  </w:style>
  <w:style w:type="paragraph" w:styleId="Heading1">
    <w:name w:val="heading 1"/>
    <w:aliases w:val="HEADING 1"/>
    <w:basedOn w:val="Normal"/>
    <w:next w:val="Normal"/>
    <w:link w:val="Heading1Char"/>
    <w:qFormat/>
    <w:rsid w:val="00F24AFF"/>
    <w:pPr>
      <w:keepNext/>
      <w:spacing w:before="240" w:after="60"/>
      <w:outlineLvl w:val="0"/>
    </w:pPr>
    <w:rPr>
      <w:rFonts w:ascii="Myriad Pro" w:hAnsi="Myriad Pro"/>
      <w:bCs/>
      <w:caps/>
      <w:color w:val="C00000"/>
      <w:kern w:val="32"/>
      <w:sz w:val="40"/>
      <w:szCs w:val="32"/>
    </w:rPr>
  </w:style>
  <w:style w:type="paragraph" w:styleId="Heading2">
    <w:name w:val="heading 2"/>
    <w:basedOn w:val="Normal"/>
    <w:next w:val="Normal"/>
    <w:link w:val="Heading2Char"/>
    <w:semiHidden/>
    <w:unhideWhenUsed/>
    <w:qFormat/>
    <w:rsid w:val="009004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C3DF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9964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link w:val="FooterChar"/>
    <w:uiPriority w:val="99"/>
    <w:rsid w:val="00E6186A"/>
    <w:pPr>
      <w:tabs>
        <w:tab w:val="center" w:pos="4153"/>
        <w:tab w:val="right" w:pos="8306"/>
      </w:tabs>
    </w:pPr>
  </w:style>
  <w:style w:type="character" w:styleId="Emphasis">
    <w:name w:val="Emphasis"/>
    <w:basedOn w:val="DefaultParagraphFont"/>
    <w:uiPriority w:val="20"/>
    <w:qFormat/>
    <w:rsid w:val="00AE1F47"/>
    <w:rPr>
      <w:i/>
      <w:iCs/>
    </w:rPr>
  </w:style>
  <w:style w:type="paragraph" w:styleId="ListParagraph">
    <w:name w:val="List Paragraph"/>
    <w:basedOn w:val="Normal"/>
    <w:uiPriority w:val="34"/>
    <w:qFormat/>
    <w:rsid w:val="0000135E"/>
    <w:pPr>
      <w:ind w:left="720"/>
      <w:contextualSpacing/>
    </w:pPr>
  </w:style>
  <w:style w:type="paragraph" w:customStyle="1" w:styleId="Sub-heading2">
    <w:name w:val="Sub-heading 2"/>
    <w:basedOn w:val="Heading4"/>
    <w:link w:val="Sub-heading2Char"/>
    <w:autoRedefine/>
    <w:qFormat/>
    <w:rsid w:val="00D71E93"/>
    <w:pPr>
      <w:spacing w:before="0"/>
    </w:pPr>
    <w:rPr>
      <w:rFonts w:asciiTheme="minorHAnsi" w:eastAsiaTheme="minorHAnsi" w:hAnsiTheme="minorHAnsi"/>
      <w:bCs/>
      <w:i w:val="0"/>
      <w:color w:val="CF0A2C"/>
      <w:lang w:eastAsia="en-US"/>
    </w:rPr>
  </w:style>
  <w:style w:type="paragraph" w:customStyle="1" w:styleId="SectionHeading">
    <w:name w:val="Section Heading"/>
    <w:basedOn w:val="Heading2"/>
    <w:link w:val="SectionHeadingChar"/>
    <w:qFormat/>
    <w:rsid w:val="00CD3A4D"/>
    <w:pPr>
      <w:spacing w:before="0" w:after="240"/>
    </w:pPr>
    <w:rPr>
      <w:b/>
      <w:caps/>
      <w:color w:val="C00000"/>
      <w:sz w:val="28"/>
    </w:rPr>
  </w:style>
  <w:style w:type="character" w:customStyle="1" w:styleId="Sub-heading2Char">
    <w:name w:val="Sub-heading 2 Char"/>
    <w:basedOn w:val="DefaultParagraphFont"/>
    <w:link w:val="Sub-heading2"/>
    <w:rsid w:val="00D71E93"/>
    <w:rPr>
      <w:rFonts w:asciiTheme="minorHAnsi" w:eastAsiaTheme="minorHAnsi" w:hAnsiTheme="minorHAnsi" w:cstheme="majorBidi"/>
      <w:bCs/>
      <w:iCs/>
      <w:color w:val="CF0A2C"/>
      <w:sz w:val="24"/>
      <w:szCs w:val="24"/>
      <w:lang w:eastAsia="en-US"/>
    </w:rPr>
  </w:style>
  <w:style w:type="character" w:customStyle="1" w:styleId="Heading2Char">
    <w:name w:val="Heading 2 Char"/>
    <w:basedOn w:val="DefaultParagraphFont"/>
    <w:link w:val="Heading2"/>
    <w:semiHidden/>
    <w:rsid w:val="009004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C3DF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rsid w:val="00FF5D76"/>
    <w:rPr>
      <w:color w:val="0563C1" w:themeColor="hyperlink"/>
      <w:u w:val="single"/>
    </w:rPr>
  </w:style>
  <w:style w:type="character" w:customStyle="1" w:styleId="SectionHeadingChar">
    <w:name w:val="Section Heading Char"/>
    <w:basedOn w:val="Sub-heading2Char"/>
    <w:link w:val="SectionHeading"/>
    <w:rsid w:val="00CD3A4D"/>
    <w:rPr>
      <w:rFonts w:asciiTheme="majorHAnsi" w:eastAsiaTheme="majorEastAsia" w:hAnsiTheme="majorHAnsi" w:cstheme="majorBidi"/>
      <w:b/>
      <w:bCs/>
      <w:iCs/>
      <w:caps/>
      <w:color w:val="C00000"/>
      <w:sz w:val="28"/>
      <w:szCs w:val="26"/>
      <w:lang w:eastAsia="en-US"/>
    </w:rPr>
  </w:style>
  <w:style w:type="paragraph" w:styleId="NoSpacing">
    <w:name w:val="No Spacing"/>
    <w:uiPriority w:val="1"/>
    <w:qFormat/>
    <w:rsid w:val="00CD3A4D"/>
    <w:rPr>
      <w:rFonts w:ascii="Calibri" w:hAnsi="Calibri" w:cs="Arial"/>
      <w:sz w:val="24"/>
      <w:szCs w:val="24"/>
    </w:rPr>
  </w:style>
  <w:style w:type="paragraph" w:styleId="Quote">
    <w:name w:val="Quote"/>
    <w:basedOn w:val="Normal"/>
    <w:next w:val="Normal"/>
    <w:link w:val="QuoteChar"/>
    <w:uiPriority w:val="29"/>
    <w:qFormat/>
    <w:rsid w:val="004B1727"/>
    <w:pPr>
      <w:spacing w:before="120" w:after="120"/>
      <w:ind w:left="862" w:right="862"/>
      <w:jc w:val="center"/>
    </w:pPr>
    <w:rPr>
      <w:i/>
      <w:iCs/>
      <w:color w:val="404040" w:themeColor="text1" w:themeTint="BF"/>
    </w:rPr>
  </w:style>
  <w:style w:type="character" w:customStyle="1" w:styleId="QuoteChar">
    <w:name w:val="Quote Char"/>
    <w:basedOn w:val="DefaultParagraphFont"/>
    <w:link w:val="Quote"/>
    <w:uiPriority w:val="29"/>
    <w:rsid w:val="004B1727"/>
    <w:rPr>
      <w:rFonts w:ascii="Calibri" w:hAnsi="Calibri" w:cs="Arial"/>
      <w:i/>
      <w:iCs/>
      <w:color w:val="404040" w:themeColor="text1" w:themeTint="BF"/>
      <w:sz w:val="24"/>
      <w:szCs w:val="24"/>
    </w:rPr>
  </w:style>
  <w:style w:type="paragraph" w:styleId="IntenseQuote">
    <w:name w:val="Intense Quote"/>
    <w:basedOn w:val="Normal"/>
    <w:next w:val="Normal"/>
    <w:link w:val="IntenseQuoteChar"/>
    <w:uiPriority w:val="30"/>
    <w:qFormat/>
    <w:rsid w:val="004B1727"/>
    <w:pPr>
      <w:pBdr>
        <w:top w:val="single" w:sz="4" w:space="10" w:color="C00000"/>
        <w:left w:val="single" w:sz="4" w:space="4" w:color="C00000"/>
        <w:bottom w:val="single" w:sz="4" w:space="10" w:color="C00000"/>
        <w:right w:val="single" w:sz="4" w:space="4" w:color="C00000"/>
      </w:pBdr>
      <w:spacing w:before="120" w:after="120"/>
      <w:ind w:left="862" w:right="862"/>
      <w:jc w:val="center"/>
    </w:pPr>
    <w:rPr>
      <w:i/>
      <w:iCs/>
    </w:rPr>
  </w:style>
  <w:style w:type="character" w:customStyle="1" w:styleId="IntenseQuoteChar">
    <w:name w:val="Intense Quote Char"/>
    <w:basedOn w:val="DefaultParagraphFont"/>
    <w:link w:val="IntenseQuote"/>
    <w:uiPriority w:val="30"/>
    <w:rsid w:val="004B1727"/>
    <w:rPr>
      <w:rFonts w:ascii="Calibri" w:hAnsi="Calibri" w:cs="Arial"/>
      <w:i/>
      <w:iCs/>
      <w:sz w:val="24"/>
      <w:szCs w:val="24"/>
    </w:rPr>
  </w:style>
  <w:style w:type="paragraph" w:styleId="BalloonText">
    <w:name w:val="Balloon Text"/>
    <w:basedOn w:val="Normal"/>
    <w:link w:val="BalloonTextChar"/>
    <w:rsid w:val="00182943"/>
    <w:rPr>
      <w:rFonts w:ascii="Segoe UI" w:hAnsi="Segoe UI" w:cs="Segoe UI"/>
      <w:sz w:val="18"/>
      <w:szCs w:val="18"/>
    </w:rPr>
  </w:style>
  <w:style w:type="character" w:customStyle="1" w:styleId="BalloonTextChar">
    <w:name w:val="Balloon Text Char"/>
    <w:basedOn w:val="DefaultParagraphFont"/>
    <w:link w:val="BalloonText"/>
    <w:rsid w:val="00182943"/>
    <w:rPr>
      <w:rFonts w:ascii="Segoe UI" w:hAnsi="Segoe UI" w:cs="Segoe UI"/>
      <w:sz w:val="18"/>
      <w:szCs w:val="18"/>
    </w:rPr>
  </w:style>
  <w:style w:type="paragraph" w:customStyle="1" w:styleId="Heading21">
    <w:name w:val="Heading 21"/>
    <w:basedOn w:val="SectionHeading"/>
    <w:link w:val="HEADING2Char0"/>
    <w:qFormat/>
    <w:rsid w:val="00E47858"/>
    <w:pPr>
      <w:outlineLvl w:val="2"/>
    </w:pPr>
    <w:rPr>
      <w:rFonts w:asciiTheme="minorHAnsi" w:hAnsiTheme="minorHAnsi"/>
      <w:b w:val="0"/>
      <w:caps w:val="0"/>
      <w:color w:val="9C9C9C"/>
    </w:rPr>
  </w:style>
  <w:style w:type="character" w:customStyle="1" w:styleId="Heading4Char">
    <w:name w:val="Heading 4 Char"/>
    <w:basedOn w:val="DefaultParagraphFont"/>
    <w:link w:val="Heading4"/>
    <w:semiHidden/>
    <w:rsid w:val="009964E5"/>
    <w:rPr>
      <w:rFonts w:asciiTheme="majorHAnsi" w:eastAsiaTheme="majorEastAsia" w:hAnsiTheme="majorHAnsi" w:cstheme="majorBidi"/>
      <w:i/>
      <w:iCs/>
      <w:color w:val="2E74B5" w:themeColor="accent1" w:themeShade="BF"/>
      <w:sz w:val="24"/>
      <w:szCs w:val="24"/>
    </w:rPr>
  </w:style>
  <w:style w:type="character" w:customStyle="1" w:styleId="HEADING2Char0">
    <w:name w:val="HEADING 2 Char"/>
    <w:basedOn w:val="SectionHeadingChar"/>
    <w:link w:val="Heading21"/>
    <w:rsid w:val="00E47858"/>
    <w:rPr>
      <w:rFonts w:asciiTheme="minorHAnsi" w:eastAsiaTheme="majorEastAsia" w:hAnsiTheme="minorHAnsi" w:cstheme="majorBidi"/>
      <w:b w:val="0"/>
      <w:bCs/>
      <w:iCs w:val="0"/>
      <w:caps w:val="0"/>
      <w:color w:val="9C9C9C"/>
      <w:sz w:val="28"/>
      <w:szCs w:val="26"/>
      <w:lang w:eastAsia="en-US"/>
    </w:rPr>
  </w:style>
  <w:style w:type="character" w:styleId="CommentReference">
    <w:name w:val="annotation reference"/>
    <w:basedOn w:val="DefaultParagraphFont"/>
    <w:uiPriority w:val="99"/>
    <w:rsid w:val="00376C81"/>
    <w:rPr>
      <w:sz w:val="16"/>
      <w:szCs w:val="16"/>
    </w:rPr>
  </w:style>
  <w:style w:type="paragraph" w:styleId="CommentText">
    <w:name w:val="annotation text"/>
    <w:basedOn w:val="Normal"/>
    <w:link w:val="CommentTextChar"/>
    <w:uiPriority w:val="99"/>
    <w:rsid w:val="00376C81"/>
    <w:rPr>
      <w:sz w:val="20"/>
      <w:szCs w:val="20"/>
    </w:rPr>
  </w:style>
  <w:style w:type="character" w:customStyle="1" w:styleId="CommentTextChar">
    <w:name w:val="Comment Text Char"/>
    <w:basedOn w:val="DefaultParagraphFont"/>
    <w:link w:val="CommentText"/>
    <w:uiPriority w:val="99"/>
    <w:rsid w:val="00376C81"/>
    <w:rPr>
      <w:rFonts w:ascii="Calibri" w:hAnsi="Calibri" w:cs="Arial"/>
    </w:rPr>
  </w:style>
  <w:style w:type="paragraph" w:styleId="CommentSubject">
    <w:name w:val="annotation subject"/>
    <w:basedOn w:val="CommentText"/>
    <w:next w:val="CommentText"/>
    <w:link w:val="CommentSubjectChar"/>
    <w:rsid w:val="00376C81"/>
    <w:rPr>
      <w:b/>
      <w:bCs/>
    </w:rPr>
  </w:style>
  <w:style w:type="character" w:customStyle="1" w:styleId="CommentSubjectChar">
    <w:name w:val="Comment Subject Char"/>
    <w:basedOn w:val="CommentTextChar"/>
    <w:link w:val="CommentSubject"/>
    <w:rsid w:val="00376C81"/>
    <w:rPr>
      <w:rFonts w:ascii="Calibri" w:hAnsi="Calibri" w:cs="Arial"/>
      <w:b/>
      <w:bCs/>
    </w:rPr>
  </w:style>
  <w:style w:type="paragraph" w:styleId="BlockText">
    <w:name w:val="Block Text"/>
    <w:basedOn w:val="Normal"/>
    <w:rsid w:val="004D1EFA"/>
    <w:pPr>
      <w:widowControl w:val="0"/>
      <w:overflowPunct w:val="0"/>
      <w:autoSpaceDE w:val="0"/>
      <w:autoSpaceDN w:val="0"/>
      <w:adjustRightInd w:val="0"/>
      <w:spacing w:after="120"/>
      <w:ind w:left="680" w:right="1440" w:hanging="320"/>
    </w:pPr>
    <w:rPr>
      <w:rFonts w:ascii="Times New Roman" w:hAnsi="Times New Roman" w:cs="Times New Roman"/>
      <w:color w:val="000000"/>
      <w:kern w:val="28"/>
    </w:rPr>
  </w:style>
  <w:style w:type="character" w:styleId="SubtleEmphasis">
    <w:name w:val="Subtle Emphasis"/>
    <w:basedOn w:val="DefaultParagraphFont"/>
    <w:uiPriority w:val="19"/>
    <w:qFormat/>
    <w:rsid w:val="00FF6AB8"/>
    <w:rPr>
      <w:i/>
      <w:iCs/>
      <w:color w:val="404040" w:themeColor="text1" w:themeTint="BF"/>
    </w:rPr>
  </w:style>
  <w:style w:type="paragraph" w:styleId="Revision">
    <w:name w:val="Revision"/>
    <w:hidden/>
    <w:uiPriority w:val="99"/>
    <w:semiHidden/>
    <w:rsid w:val="00A802C8"/>
    <w:rPr>
      <w:rFonts w:ascii="Calibri" w:hAnsi="Calibri" w:cs="Arial"/>
      <w:sz w:val="24"/>
      <w:szCs w:val="24"/>
    </w:rPr>
  </w:style>
  <w:style w:type="paragraph" w:styleId="Subtitle">
    <w:name w:val="Subtitle"/>
    <w:basedOn w:val="Normal"/>
    <w:next w:val="Normal"/>
    <w:link w:val="SubtitleChar"/>
    <w:qFormat/>
    <w:rsid w:val="000F19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F1999"/>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A5080B"/>
    <w:rPr>
      <w:i/>
      <w:iCs/>
      <w:color w:val="5B9BD5" w:themeColor="accent1"/>
    </w:rPr>
  </w:style>
  <w:style w:type="character" w:styleId="Strong">
    <w:name w:val="Strong"/>
    <w:basedOn w:val="DefaultParagraphFont"/>
    <w:uiPriority w:val="22"/>
    <w:qFormat/>
    <w:rsid w:val="00A5080B"/>
    <w:rPr>
      <w:b/>
      <w:bCs/>
    </w:rPr>
  </w:style>
  <w:style w:type="character" w:styleId="BookTitle">
    <w:name w:val="Book Title"/>
    <w:basedOn w:val="DefaultParagraphFont"/>
    <w:uiPriority w:val="33"/>
    <w:qFormat/>
    <w:rsid w:val="00A5080B"/>
    <w:rPr>
      <w:b/>
      <w:bCs/>
      <w:i/>
      <w:iCs/>
      <w:spacing w:val="5"/>
    </w:rPr>
  </w:style>
  <w:style w:type="paragraph" w:styleId="Title">
    <w:name w:val="Title"/>
    <w:basedOn w:val="Normal"/>
    <w:next w:val="Normal"/>
    <w:link w:val="TitleChar"/>
    <w:qFormat/>
    <w:rsid w:val="00A508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5080B"/>
    <w:rPr>
      <w:rFonts w:asciiTheme="majorHAnsi" w:eastAsiaTheme="majorEastAsia" w:hAnsiTheme="majorHAnsi" w:cstheme="majorBidi"/>
      <w:spacing w:val="-10"/>
      <w:kern w:val="28"/>
      <w:sz w:val="56"/>
      <w:szCs w:val="56"/>
    </w:rPr>
  </w:style>
  <w:style w:type="paragraph" w:customStyle="1" w:styleId="StyleNumbered">
    <w:name w:val="Style Numbered"/>
    <w:basedOn w:val="Normal"/>
    <w:rsid w:val="00BB58AE"/>
    <w:pPr>
      <w:widowControl w:val="0"/>
      <w:overflowPunct w:val="0"/>
      <w:autoSpaceDE w:val="0"/>
      <w:autoSpaceDN w:val="0"/>
      <w:adjustRightInd w:val="0"/>
      <w:ind w:left="360" w:hanging="360"/>
    </w:pPr>
    <w:rPr>
      <w:rFonts w:ascii="Arial" w:hAnsi="Arial"/>
      <w:b/>
      <w:bCs/>
      <w:color w:val="000000"/>
      <w:kern w:val="28"/>
    </w:rPr>
  </w:style>
  <w:style w:type="character" w:customStyle="1" w:styleId="FooterChar">
    <w:name w:val="Footer Char"/>
    <w:basedOn w:val="DefaultParagraphFont"/>
    <w:link w:val="Footer"/>
    <w:uiPriority w:val="99"/>
    <w:rsid w:val="00B502DE"/>
    <w:rPr>
      <w:rFonts w:ascii="Calibri" w:hAnsi="Calibri" w:cs="Arial"/>
      <w:sz w:val="24"/>
      <w:szCs w:val="24"/>
    </w:rPr>
  </w:style>
  <w:style w:type="table" w:styleId="TableGrid">
    <w:name w:val="Table Grid"/>
    <w:basedOn w:val="TableNormal"/>
    <w:rsid w:val="00B5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w:basedOn w:val="DefaultParagraphFont"/>
    <w:link w:val="Heading1"/>
    <w:rsid w:val="007D3C02"/>
    <w:rPr>
      <w:rFonts w:ascii="Myriad Pro" w:hAnsi="Myriad Pro" w:cs="Arial"/>
      <w:bCs/>
      <w:caps/>
      <w:color w:val="C00000"/>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sight.typepad.co.uk/insight/2009/02/10-more-icebreaker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4-7prayer.com/youthandschool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andy.saunders@winchester.anglic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yerspacesinschools.com/" TargetMode="External"/><Relationship Id="rId5" Type="http://schemas.openxmlformats.org/officeDocument/2006/relationships/webSettings" Target="webSettings.xml"/><Relationship Id="rId15" Type="http://schemas.openxmlformats.org/officeDocument/2006/relationships/hyperlink" Target="mailto:sarah.long@winchester.anglican.org" TargetMode="External"/><Relationship Id="rId10" Type="http://schemas.openxmlformats.org/officeDocument/2006/relationships/hyperlink" Target="https://www.thykingdomcome.global/prayer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wordstream.com/images/emojis-in-ad-text-list.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Winchester\Communications%20Resources\Document%20Templates\Policy%20and%20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2DDB-DB4C-4A9F-B4E0-FBF390AD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Handbook Template</Template>
  <TotalTime>29</TotalTime>
  <Pages>2</Pages>
  <Words>847</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Lynda Mumford</dc:creator>
  <cp:keywords/>
  <dc:description/>
  <cp:lastModifiedBy>Sarah Long</cp:lastModifiedBy>
  <cp:revision>5</cp:revision>
  <cp:lastPrinted>2017-02-15T08:31:00Z</cp:lastPrinted>
  <dcterms:created xsi:type="dcterms:W3CDTF">2017-02-14T11:28:00Z</dcterms:created>
  <dcterms:modified xsi:type="dcterms:W3CDTF">2017-02-15T08:47:00Z</dcterms:modified>
</cp:coreProperties>
</file>