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C6" w:rsidRDefault="00321BF7">
      <w:pPr>
        <w:jc w:val="center"/>
        <w:rPr>
          <w:rFonts w:asciiTheme="majorHAnsi" w:hAnsiTheme="majorHAnsi" w:cs="Gill Sans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-380" y="0"/>
                <wp:lineTo x="-380" y="20728"/>
                <wp:lineTo x="21087" y="20728"/>
                <wp:lineTo x="21087" y="0"/>
                <wp:lineTo x="-38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-380" y="0"/>
                <wp:lineTo x="-380" y="20728"/>
                <wp:lineTo x="21087" y="20728"/>
                <wp:lineTo x="21087" y="0"/>
                <wp:lineTo x="-3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Gill Sans"/>
          <w:b/>
          <w:i/>
          <w:sz w:val="40"/>
          <w:szCs w:val="40"/>
        </w:rPr>
        <w:t>Alresford</w:t>
      </w:r>
      <w:proofErr w:type="spellEnd"/>
      <w:r>
        <w:rPr>
          <w:rFonts w:asciiTheme="majorHAnsi" w:hAnsiTheme="majorHAnsi" w:cs="Gill Sans"/>
          <w:b/>
          <w:i/>
          <w:sz w:val="40"/>
          <w:szCs w:val="40"/>
        </w:rPr>
        <w:t xml:space="preserve"> Novena Prayer &amp; Worship ‘Events’</w:t>
      </w:r>
      <w:r>
        <w:rPr>
          <w:rFonts w:asciiTheme="majorHAnsi" w:hAnsiTheme="majorHAnsi" w:cs="Gill Sans"/>
          <w:i/>
          <w:sz w:val="36"/>
          <w:szCs w:val="36"/>
        </w:rPr>
        <w:t xml:space="preserve"> </w:t>
      </w:r>
    </w:p>
    <w:p w:rsidR="00EA57C6" w:rsidRDefault="00321BF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>
        <w:rPr>
          <w:rFonts w:asciiTheme="majorHAnsi" w:hAnsiTheme="majorHAnsi" w:cs="Gill Sans"/>
          <w:i/>
          <w:sz w:val="28"/>
          <w:szCs w:val="28"/>
        </w:rPr>
        <w:br/>
        <w:t xml:space="preserve">TKC wave of 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>
        <w:rPr>
          <w:rFonts w:asciiTheme="majorHAnsi" w:hAnsiTheme="majorHAnsi" w:cs="Gill Sans"/>
          <w:b/>
          <w:i/>
          <w:sz w:val="28"/>
          <w:szCs w:val="28"/>
        </w:rPr>
        <w:br/>
      </w:r>
      <w:r>
        <w:rPr>
          <w:rFonts w:asciiTheme="majorHAnsi" w:hAnsiTheme="majorHAnsi" w:cs="Gill Sans"/>
          <w:b/>
          <w:sz w:val="28"/>
          <w:szCs w:val="28"/>
        </w:rPr>
        <w:t>Thursday 25</w:t>
      </w:r>
      <w:r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Gill Sans"/>
          <w:b/>
          <w:sz w:val="28"/>
          <w:szCs w:val="28"/>
        </w:rPr>
        <w:t xml:space="preserve"> May – Saturday 3rd June </w:t>
      </w:r>
    </w:p>
    <w:p w:rsidR="00EA57C6" w:rsidRDefault="00321BF7">
      <w:pPr>
        <w:widowControl w:val="0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W w:w="15809" w:type="dxa"/>
        <w:tblInd w:w="93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921"/>
        <w:gridCol w:w="8053"/>
        <w:gridCol w:w="2835"/>
      </w:tblGrid>
      <w:tr w:rsidR="00EA57C6">
        <w:tc>
          <w:tcPr>
            <w:tcW w:w="4921" w:type="dxa"/>
            <w:shd w:val="clear" w:color="auto" w:fill="FF0000"/>
            <w:tcMar>
              <w:left w:w="88" w:type="dxa"/>
            </w:tcMar>
          </w:tcPr>
          <w:p w:rsidR="00EA57C6" w:rsidRDefault="00321BF7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8053" w:type="dxa"/>
            <w:shd w:val="clear" w:color="auto" w:fill="FF0000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2835" w:type="dxa"/>
            <w:shd w:val="clear" w:color="auto" w:fill="FF0000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AVINGTON, St Mary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Prayer Walk </w:t>
            </w:r>
            <w:bookmarkStart w:id="0" w:name="__DdeLink__644_17995978"/>
            <w:bookmarkEnd w:id="0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11.30am followed by lunch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Monday May 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BEAUWORTH, St James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Tuesday May 30th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Tuesday May 30th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BIGHTON, All Saints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Service 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11.00am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Pentecost Service 11.00am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Sunday June 4</w:t>
            </w:r>
            <w:r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BISHOP'S</w:t>
            </w:r>
            <w:bookmarkStart w:id="1" w:name="_GoBack"/>
            <w:bookmarkEnd w:id="1"/>
            <w:r>
              <w:t xml:space="preserve"> SUTTON, St Nicholas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Ascension Day Service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Thursday May 25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BRADLEY, All Saints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6.00 - 6.30pm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Monday May 29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12.30 – 1.00pm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Friday June 2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8.30am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BRAMDEAN, St Simon &amp; St Jude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Saturday June 3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Saturday June 3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BRAMDEAN COMMON, Church in the wood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>BROWN W CHILTON CANDOVER, St Peter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12.30 – 1.00pm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Tuesday May 30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CHERITON, St Michael &amp; All Angels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Wednesday May 31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Wednesday May 31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CLIDDESDEN, St Leonard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7.00 - 7.30pm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May 25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/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Part of 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Holy Communion 6.00 - 6.45pm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May 27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r>
              <w:t>CLIDDESDEN, Village Hall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Part of the prayers during Messy Church 4.30 – 6.30pm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/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12.30 – 1.00pm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Wednesday May 31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/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Service 9.45am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lastRenderedPageBreak/>
              <w:t>DUMMER, All Saints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8.30 - 9.30am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May 27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9.45am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9.00 – 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June 1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11.15am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EASTON, St Mary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Walk 11.30am followed by lunch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Monday May 15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6"/>
                <w:szCs w:val="26"/>
              </w:rPr>
              <w:t xml:space="preserve">Ascension Day 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6"/>
                <w:szCs w:val="26"/>
              </w:rPr>
              <w:t>service 12 noon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Thursday May 25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>ELLISFIELD, St Martin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11.15am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7.45 – 8.30pm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Tuesday May 30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Bible Study Group 7.00 – 8.00pm </w:t>
            </w: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Ellisfield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Rectory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Wednesday May 31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8.00am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FARLEIGH</w:t>
            </w:r>
            <w:r>
              <w:t xml:space="preserve"> WALLOP, St Andrew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4.00 – 4.45pm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June 3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HINTON AMPNER, All Saints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Friday June 2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Friday June 2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ITCHEN ABBAS, St John the Baptist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Walk 11.30am followed by lunch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Tuesday 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May 30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KILMESTON, St Andrew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Thursday June 1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June 1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 xml:space="preserve">MARTYR WORTHY, St </w:t>
            </w:r>
            <w:proofErr w:type="spellStart"/>
            <w:r>
              <w:t>Swithun</w:t>
            </w:r>
            <w:proofErr w:type="spellEnd"/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Walk 11.30am followed by lunch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Monday May 22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 xml:space="preserve">MONKWOOD, </w:t>
            </w:r>
            <w:proofErr w:type="spellStart"/>
            <w:r>
              <w:t>Monkwood</w:t>
            </w:r>
            <w:proofErr w:type="spellEnd"/>
            <w:r>
              <w:t xml:space="preserve"> Mission Church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 xml:space="preserve">NEW ALRESFORD, </w:t>
            </w:r>
            <w:r>
              <w:t>Methodist Church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Pop-In Prayer and refreshments – Creative activity afternoon on Prayer 4.00 - 6.00pm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June 3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jc w:val="center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CTIA Lunch – John Pearson Hall, St John’s Noon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 xml:space="preserve">NEW ALRESFORD, </w:t>
            </w:r>
          </w:p>
          <w:p w:rsidR="00EA57C6" w:rsidRDefault="00321BF7">
            <w:pPr>
              <w:widowControl w:val="0"/>
            </w:pPr>
            <w:r>
              <w:t>St Gregory’s Catholic Church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Recitation of the 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Rosary 10.00am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Tuesday May 30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Novena Meditation of the Stations of the Cross 3.00pm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Friday June 2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CTIA Lunch – John Pearson Hall, St John’s Noon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>NEW ALRESFORD, St John the Baptist</w:t>
            </w: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Messy Church – based on The Lord’s Prayer 4.00 –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May 20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Service 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Prayer Session 7.00pm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Tuesday May 30</w: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Lord’s Prayer – All Age activities and reflection areas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May 25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– 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Pentecost Service 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CTIA Lunch –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John Pearson Hall, St John’s Noon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 xml:space="preserve">NORTHINGTON &amp; SWARRATON, </w:t>
            </w:r>
          </w:p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 xml:space="preserve">St. John the Evangelist </w:t>
            </w:r>
            <w:proofErr w:type="spellStart"/>
            <w:r>
              <w:t>Northington</w:t>
            </w:r>
            <w:proofErr w:type="spellEnd"/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11.00am – in the Village Hall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OLD ALRESFORD, St Mary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Service 11.00am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bookmarkStart w:id="2" w:name="__DdeLink__3747_622598957"/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Pentecost Service</w:t>
            </w:r>
            <w:bookmarkEnd w:id="2"/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OVINGTON W ITCHEN STOKE, St Peter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Service 10.00am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Pentecost Service 10.00am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Sunday June 4</w:t>
            </w:r>
            <w:r>
              <w:rPr>
                <w:b/>
                <w:bCs/>
                <w:i/>
                <w:iCs/>
                <w:vertAlign w:val="superscript"/>
              </w:rPr>
              <w:t>th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</w:pPr>
            <w:r>
              <w:t xml:space="preserve">PRESTON CANDOVER W NUTLEY, </w:t>
            </w:r>
          </w:p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St Mary the Virgin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9.00 - 9.30am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Friday May 26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6"/>
                <w:szCs w:val="26"/>
              </w:rPr>
              <w:t>Service 11.00am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May 28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8.30 – 9.00am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Saturday June 3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i/>
                <w:iCs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Pentecost Service9.30am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Sunday June 4</w:t>
            </w:r>
            <w:r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ROPLEY, St Peter's Church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TICHBORNE, St Andrew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Morning Prayer 9.00am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Monday May 29th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Evening Prayer 6.00pm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iCs/>
                <w:color w:val="000000" w:themeColor="text1"/>
                <w:sz w:val="26"/>
                <w:szCs w:val="26"/>
              </w:rPr>
              <w:t>Monday May 29th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 xml:space="preserve">WEST TISTED, St Mary </w:t>
            </w:r>
            <w:r>
              <w:t>Magdalene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t>WIELD, St James</w:t>
            </w: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9.00 - 9.30am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May 25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</w:pPr>
          </w:p>
        </w:tc>
        <w:tc>
          <w:tcPr>
            <w:tcW w:w="805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Prayer session 12.30 – 1.00pm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Thursday June 1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Service 9.30am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321BF7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Sunday June 4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A57C6">
        <w:tc>
          <w:tcPr>
            <w:tcW w:w="4921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8053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EA57C6" w:rsidRDefault="00EA57C6">
            <w:pPr>
              <w:widowControl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A57C6" w:rsidRDefault="00EA57C6">
      <w:pPr>
        <w:widowControl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EA57C6" w:rsidRDefault="00321BF7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:rsidR="00EA57C6" w:rsidRDefault="00EA57C6">
      <w:pPr>
        <w:jc w:val="center"/>
      </w:pPr>
    </w:p>
    <w:sectPr w:rsidR="00EA57C6">
      <w:pgSz w:w="16820" w:h="11906" w:orient="landscape"/>
      <w:pgMar w:top="851" w:right="518" w:bottom="1134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C6"/>
    <w:rsid w:val="00321BF7"/>
    <w:rsid w:val="00E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07AA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50BF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07AA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907AA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50BF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907AA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D9BBA-8901-0940-BD0B-5FF97D4F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3598</Characters>
  <Application>Microsoft Macintosh Word</Application>
  <DocSecurity>0</DocSecurity>
  <Lines>29</Lines>
  <Paragraphs>8</Paragraphs>
  <ScaleCrop>false</ScaleCrop>
  <Company>St Mary's church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dc:description/>
  <cp:lastModifiedBy>Sarah Lloyd</cp:lastModifiedBy>
  <cp:revision>2</cp:revision>
  <cp:lastPrinted>2016-05-04T21:26:00Z</cp:lastPrinted>
  <dcterms:created xsi:type="dcterms:W3CDTF">2017-05-14T19:19:00Z</dcterms:created>
  <dcterms:modified xsi:type="dcterms:W3CDTF">2017-05-14T19:19:00Z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 Mary's church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